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86C7" w14:textId="77777777" w:rsidR="00D97705" w:rsidRDefault="00D97705">
      <w:pPr>
        <w:pStyle w:val="Standard"/>
      </w:pPr>
    </w:p>
    <w:p w14:paraId="7E865B2D" w14:textId="77777777" w:rsidR="00D97705" w:rsidRDefault="00D97705">
      <w:pPr>
        <w:pStyle w:val="Standard"/>
      </w:pPr>
    </w:p>
    <w:p w14:paraId="0364DA38" w14:textId="77777777" w:rsidR="000D6E45" w:rsidRDefault="000D6E45">
      <w:pPr>
        <w:pStyle w:val="Standard"/>
      </w:pPr>
    </w:p>
    <w:p w14:paraId="4F14360A" w14:textId="77777777" w:rsidR="000D6E45" w:rsidRDefault="00D97705">
      <w:pPr>
        <w:pStyle w:val="Standard"/>
        <w:rPr>
          <w:lang w:val="en-US"/>
        </w:rPr>
      </w:pPr>
      <w:r>
        <w:rPr>
          <w:noProof/>
          <w:lang w:val="en-US" w:eastAsia="en-US"/>
        </w:rPr>
        <w:drawing>
          <wp:anchor distT="0" distB="0" distL="114300" distR="114300" simplePos="0" relativeHeight="251658240" behindDoc="0" locked="0" layoutInCell="1" allowOverlap="1" wp14:anchorId="6CF3D1B4" wp14:editId="60C0E83D">
            <wp:simplePos x="0" y="0"/>
            <wp:positionH relativeFrom="margin">
              <wp:align>left</wp:align>
            </wp:positionH>
            <wp:positionV relativeFrom="page">
              <wp:posOffset>1419225</wp:posOffset>
            </wp:positionV>
            <wp:extent cx="2233930" cy="1047750"/>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33930" cy="1047750"/>
                    </a:xfrm>
                    <a:prstGeom prst="rect">
                      <a:avLst/>
                    </a:prstGeom>
                    <a:noFill/>
                    <a:ln>
                      <a:noFill/>
                      <a:prstDash/>
                    </a:ln>
                  </pic:spPr>
                </pic:pic>
              </a:graphicData>
            </a:graphic>
          </wp:anchor>
        </w:drawing>
      </w:r>
    </w:p>
    <w:p w14:paraId="5569F11A" w14:textId="77777777" w:rsidR="000D6E45" w:rsidRDefault="000D6E45">
      <w:pPr>
        <w:pStyle w:val="Standard"/>
      </w:pPr>
    </w:p>
    <w:p w14:paraId="5C53599F" w14:textId="77777777" w:rsidR="000D6E45" w:rsidRDefault="000D6E45">
      <w:pPr>
        <w:pStyle w:val="Standard"/>
        <w:rPr>
          <w:lang w:val="en-US"/>
        </w:rPr>
      </w:pPr>
    </w:p>
    <w:p w14:paraId="04A2072D" w14:textId="77777777" w:rsidR="000D6E45" w:rsidRDefault="000D6E45">
      <w:pPr>
        <w:pStyle w:val="Standard"/>
        <w:rPr>
          <w:sz w:val="40"/>
          <w:szCs w:val="40"/>
          <w:lang w:val="en-US"/>
        </w:rPr>
      </w:pPr>
    </w:p>
    <w:p w14:paraId="56F9F7BA" w14:textId="77777777" w:rsidR="000D6E45" w:rsidRPr="00D97705" w:rsidRDefault="00F86178">
      <w:pPr>
        <w:pStyle w:val="Standard"/>
        <w:rPr>
          <w:bCs/>
          <w:sz w:val="24"/>
          <w:szCs w:val="24"/>
          <w:lang w:val="en-US"/>
        </w:rPr>
      </w:pPr>
      <w:r w:rsidRPr="00D97705">
        <w:rPr>
          <w:bCs/>
          <w:sz w:val="24"/>
          <w:szCs w:val="24"/>
          <w:lang w:val="en-US"/>
        </w:rPr>
        <w:t>(SCIO)</w:t>
      </w:r>
    </w:p>
    <w:p w14:paraId="4EA1851E" w14:textId="77777777" w:rsidR="000D6E45" w:rsidRDefault="000D6E45">
      <w:pPr>
        <w:pStyle w:val="Standard"/>
        <w:rPr>
          <w:b/>
          <w:bCs/>
          <w:sz w:val="40"/>
          <w:szCs w:val="40"/>
          <w:lang w:val="en-US"/>
        </w:rPr>
      </w:pPr>
    </w:p>
    <w:p w14:paraId="257CB4FB" w14:textId="77777777" w:rsidR="000D6E45" w:rsidRDefault="00F86178">
      <w:pPr>
        <w:pStyle w:val="Standard"/>
        <w:rPr>
          <w:b/>
          <w:bCs/>
          <w:sz w:val="40"/>
          <w:szCs w:val="40"/>
          <w:lang w:val="en-US"/>
        </w:rPr>
      </w:pPr>
      <w:r>
        <w:rPr>
          <w:b/>
          <w:bCs/>
          <w:sz w:val="40"/>
          <w:szCs w:val="40"/>
          <w:lang w:val="en-US"/>
        </w:rPr>
        <w:t>RECRUITMENT &amp; VETTING POLICY</w:t>
      </w:r>
    </w:p>
    <w:p w14:paraId="3C37B5EF" w14:textId="77777777" w:rsidR="000D6E45" w:rsidRDefault="000D6E45">
      <w:pPr>
        <w:pStyle w:val="Standard"/>
        <w:rPr>
          <w:sz w:val="40"/>
          <w:szCs w:val="40"/>
          <w:lang w:val="en-US"/>
        </w:rPr>
      </w:pPr>
    </w:p>
    <w:p w14:paraId="404B66DE" w14:textId="77777777" w:rsidR="000D6E45" w:rsidRDefault="000D6E45">
      <w:pPr>
        <w:pStyle w:val="Standard"/>
        <w:rPr>
          <w:sz w:val="40"/>
          <w:szCs w:val="40"/>
          <w:lang w:val="en-US"/>
        </w:rPr>
      </w:pPr>
    </w:p>
    <w:p w14:paraId="27B632B5" w14:textId="77777777" w:rsidR="000D6E45" w:rsidRDefault="000D6E45">
      <w:pPr>
        <w:pStyle w:val="Standard"/>
        <w:rPr>
          <w:sz w:val="40"/>
          <w:szCs w:val="40"/>
          <w:lang w:val="en-US"/>
        </w:rPr>
      </w:pPr>
    </w:p>
    <w:p w14:paraId="13C41E5A" w14:textId="77777777" w:rsidR="000D6E45" w:rsidRDefault="000D6E45">
      <w:pPr>
        <w:pStyle w:val="Standard"/>
        <w:rPr>
          <w:sz w:val="40"/>
          <w:szCs w:val="40"/>
          <w:lang w:val="en-US"/>
        </w:rPr>
      </w:pPr>
    </w:p>
    <w:p w14:paraId="65CD18F1" w14:textId="77777777" w:rsidR="000D6E45" w:rsidRDefault="000D6E45">
      <w:pPr>
        <w:pStyle w:val="Standard"/>
        <w:rPr>
          <w:sz w:val="40"/>
          <w:szCs w:val="40"/>
          <w:lang w:val="en-US"/>
        </w:rPr>
      </w:pPr>
    </w:p>
    <w:p w14:paraId="0842C2E0" w14:textId="77777777" w:rsidR="000D6E45" w:rsidRDefault="00F86178">
      <w:pPr>
        <w:pStyle w:val="Standard"/>
        <w:rPr>
          <w:sz w:val="32"/>
          <w:szCs w:val="32"/>
          <w:lang w:val="en-US"/>
        </w:rPr>
      </w:pPr>
      <w:r>
        <w:rPr>
          <w:sz w:val="32"/>
          <w:szCs w:val="32"/>
          <w:lang w:val="en-US"/>
        </w:rPr>
        <w:t>Group Name</w:t>
      </w:r>
      <w:r w:rsidR="00D97705">
        <w:rPr>
          <w:sz w:val="32"/>
          <w:szCs w:val="32"/>
          <w:lang w:val="en-US"/>
        </w:rPr>
        <w:t xml:space="preserve">:          </w:t>
      </w:r>
      <w:r>
        <w:rPr>
          <w:sz w:val="32"/>
          <w:szCs w:val="32"/>
          <w:lang w:val="en-US"/>
        </w:rPr>
        <w:t xml:space="preserve"> Springfield Out of School Care Club (SCIO) </w:t>
      </w:r>
    </w:p>
    <w:p w14:paraId="043ABF61" w14:textId="77777777" w:rsidR="000D6E45" w:rsidRDefault="000D6E45">
      <w:pPr>
        <w:pStyle w:val="Standard"/>
        <w:rPr>
          <w:sz w:val="32"/>
          <w:szCs w:val="32"/>
          <w:lang w:val="en-US"/>
        </w:rPr>
      </w:pPr>
    </w:p>
    <w:p w14:paraId="5CCCA1F6" w14:textId="77777777" w:rsidR="000D6E45" w:rsidRDefault="000D6E45">
      <w:pPr>
        <w:pStyle w:val="Standard"/>
        <w:rPr>
          <w:sz w:val="32"/>
          <w:szCs w:val="32"/>
          <w:lang w:val="en-US"/>
        </w:rPr>
      </w:pPr>
    </w:p>
    <w:p w14:paraId="316E3D46" w14:textId="77777777" w:rsidR="000D6E45" w:rsidRDefault="00F86178">
      <w:pPr>
        <w:pStyle w:val="Standard"/>
      </w:pPr>
      <w:r>
        <w:rPr>
          <w:sz w:val="32"/>
          <w:szCs w:val="32"/>
          <w:lang w:val="en-US"/>
        </w:rPr>
        <w:t>Address of Premises</w:t>
      </w:r>
      <w:r w:rsidR="00D97705">
        <w:rPr>
          <w:sz w:val="32"/>
          <w:szCs w:val="32"/>
          <w:lang w:val="en-US"/>
        </w:rPr>
        <w:t xml:space="preserve">:           </w:t>
      </w:r>
      <w:r>
        <w:rPr>
          <w:sz w:val="32"/>
          <w:szCs w:val="32"/>
          <w:lang w:val="en-US"/>
        </w:rPr>
        <w:t xml:space="preserve"> 141, Springfield Road</w:t>
      </w:r>
    </w:p>
    <w:p w14:paraId="6D317746" w14:textId="77777777" w:rsidR="000D6E45" w:rsidRDefault="000D6E45">
      <w:pPr>
        <w:pStyle w:val="Standard"/>
        <w:rPr>
          <w:sz w:val="32"/>
          <w:szCs w:val="32"/>
          <w:lang w:val="en-US"/>
        </w:rPr>
      </w:pPr>
    </w:p>
    <w:p w14:paraId="1DB9B843" w14:textId="77777777" w:rsidR="000D6E45" w:rsidRDefault="00F86178">
      <w:pPr>
        <w:pStyle w:val="Standard"/>
      </w:pPr>
      <w:r>
        <w:rPr>
          <w:sz w:val="32"/>
          <w:szCs w:val="32"/>
          <w:lang w:val="en-US"/>
        </w:rPr>
        <w:t xml:space="preserve">                                         </w:t>
      </w:r>
      <w:r w:rsidR="00D97705">
        <w:rPr>
          <w:sz w:val="32"/>
          <w:szCs w:val="32"/>
          <w:lang w:val="en-US"/>
        </w:rPr>
        <w:t xml:space="preserve">         </w:t>
      </w:r>
      <w:r>
        <w:rPr>
          <w:sz w:val="32"/>
          <w:szCs w:val="32"/>
          <w:lang w:val="en-US"/>
        </w:rPr>
        <w:t>Linlithgow</w:t>
      </w:r>
    </w:p>
    <w:p w14:paraId="78DE9151" w14:textId="77777777" w:rsidR="000D6E45" w:rsidRDefault="000D6E45">
      <w:pPr>
        <w:pStyle w:val="Standard"/>
        <w:rPr>
          <w:sz w:val="32"/>
          <w:szCs w:val="32"/>
          <w:lang w:val="en-US"/>
        </w:rPr>
      </w:pPr>
    </w:p>
    <w:p w14:paraId="0D79CC5C" w14:textId="77777777" w:rsidR="000D6E45" w:rsidRDefault="00F86178">
      <w:pPr>
        <w:pStyle w:val="Standard"/>
      </w:pPr>
      <w:r>
        <w:rPr>
          <w:sz w:val="32"/>
          <w:szCs w:val="32"/>
          <w:lang w:val="en-US"/>
        </w:rPr>
        <w:t xml:space="preserve">                                           </w:t>
      </w:r>
      <w:r w:rsidR="00D97705">
        <w:rPr>
          <w:sz w:val="32"/>
          <w:szCs w:val="32"/>
          <w:lang w:val="en-US"/>
        </w:rPr>
        <w:t xml:space="preserve">       </w:t>
      </w:r>
      <w:r>
        <w:rPr>
          <w:sz w:val="32"/>
          <w:szCs w:val="32"/>
          <w:lang w:val="en-US"/>
        </w:rPr>
        <w:t>E</w:t>
      </w:r>
      <w:r w:rsidR="00AF32AE">
        <w:rPr>
          <w:sz w:val="32"/>
          <w:szCs w:val="32"/>
          <w:lang w:val="en-US"/>
        </w:rPr>
        <w:t>H</w:t>
      </w:r>
      <w:r>
        <w:rPr>
          <w:sz w:val="32"/>
          <w:szCs w:val="32"/>
          <w:lang w:val="en-US"/>
        </w:rPr>
        <w:t>49 7</w:t>
      </w:r>
      <w:r w:rsidR="00AF32AE">
        <w:rPr>
          <w:sz w:val="32"/>
          <w:szCs w:val="32"/>
          <w:lang w:val="en-US"/>
        </w:rPr>
        <w:t>SN</w:t>
      </w:r>
    </w:p>
    <w:p w14:paraId="14A1A9AF" w14:textId="77777777" w:rsidR="000D6E45" w:rsidRDefault="000D6E45">
      <w:pPr>
        <w:pStyle w:val="Standard"/>
        <w:rPr>
          <w:sz w:val="32"/>
          <w:szCs w:val="32"/>
          <w:lang w:val="en-US"/>
        </w:rPr>
      </w:pPr>
    </w:p>
    <w:p w14:paraId="18F76443" w14:textId="77777777" w:rsidR="000D6E45" w:rsidRDefault="000D6E45">
      <w:pPr>
        <w:pStyle w:val="Standard"/>
        <w:rPr>
          <w:sz w:val="32"/>
          <w:szCs w:val="32"/>
          <w:lang w:val="en-US"/>
        </w:rPr>
      </w:pPr>
    </w:p>
    <w:p w14:paraId="65CE0EF7" w14:textId="77777777" w:rsidR="000D6E45" w:rsidRDefault="00F86178">
      <w:pPr>
        <w:pStyle w:val="Standard"/>
        <w:rPr>
          <w:sz w:val="32"/>
          <w:szCs w:val="32"/>
          <w:lang w:val="en-US"/>
        </w:rPr>
      </w:pPr>
      <w:r>
        <w:rPr>
          <w:sz w:val="32"/>
          <w:szCs w:val="32"/>
          <w:lang w:val="en-US"/>
        </w:rPr>
        <w:t>Policy Reviewed</w:t>
      </w:r>
      <w:r w:rsidR="00D97705">
        <w:rPr>
          <w:sz w:val="32"/>
          <w:szCs w:val="32"/>
          <w:lang w:val="en-US"/>
        </w:rPr>
        <w:t xml:space="preserve">:                   </w:t>
      </w:r>
      <w:r>
        <w:rPr>
          <w:sz w:val="32"/>
          <w:szCs w:val="32"/>
          <w:lang w:val="en-US"/>
        </w:rPr>
        <w:t xml:space="preserve"> </w:t>
      </w:r>
      <w:r w:rsidR="0057209A">
        <w:rPr>
          <w:sz w:val="32"/>
          <w:szCs w:val="32"/>
          <w:lang w:val="en-US"/>
        </w:rPr>
        <w:t>October 2023</w:t>
      </w:r>
    </w:p>
    <w:p w14:paraId="2D211583" w14:textId="77777777" w:rsidR="000D6E45" w:rsidRDefault="00F86178">
      <w:pPr>
        <w:pStyle w:val="Standard"/>
        <w:rPr>
          <w:sz w:val="32"/>
          <w:szCs w:val="32"/>
          <w:lang w:val="en-US"/>
        </w:rPr>
      </w:pPr>
      <w:r>
        <w:rPr>
          <w:sz w:val="32"/>
          <w:szCs w:val="32"/>
          <w:lang w:val="en-US"/>
        </w:rPr>
        <w:t>Signed ______________________________________________</w:t>
      </w:r>
    </w:p>
    <w:p w14:paraId="69431F20" w14:textId="77777777" w:rsidR="000D6E45" w:rsidRDefault="000D6E45">
      <w:pPr>
        <w:pStyle w:val="Standard"/>
        <w:rPr>
          <w:sz w:val="32"/>
          <w:szCs w:val="32"/>
          <w:lang w:val="en-US"/>
        </w:rPr>
      </w:pPr>
    </w:p>
    <w:p w14:paraId="4F0DF4FA" w14:textId="77777777" w:rsidR="00D97705" w:rsidRDefault="00F86178">
      <w:pPr>
        <w:pStyle w:val="Standard"/>
        <w:rPr>
          <w:sz w:val="32"/>
          <w:szCs w:val="32"/>
          <w:lang w:val="en-US"/>
        </w:rPr>
      </w:pPr>
      <w:r>
        <w:rPr>
          <w:sz w:val="32"/>
          <w:szCs w:val="32"/>
          <w:lang w:val="en-US"/>
        </w:rPr>
        <w:t>Name __</w:t>
      </w:r>
      <w:r w:rsidR="0057209A">
        <w:rPr>
          <w:sz w:val="32"/>
          <w:szCs w:val="32"/>
        </w:rPr>
        <w:t>Kevin Dorrian</w:t>
      </w:r>
      <w:r w:rsidR="003A5D73">
        <w:rPr>
          <w:sz w:val="32"/>
          <w:szCs w:val="32"/>
          <w:lang w:val="en-US"/>
        </w:rPr>
        <w:t>_________________</w:t>
      </w:r>
      <w:r>
        <w:rPr>
          <w:sz w:val="32"/>
          <w:szCs w:val="32"/>
          <w:lang w:val="en-US"/>
        </w:rPr>
        <w:t xml:space="preserve"> Chairperson  </w:t>
      </w:r>
    </w:p>
    <w:p w14:paraId="657BF94E" w14:textId="77777777" w:rsidR="00D97705" w:rsidRDefault="00D97705">
      <w:pPr>
        <w:pStyle w:val="Standard"/>
        <w:rPr>
          <w:sz w:val="32"/>
          <w:szCs w:val="32"/>
          <w:lang w:val="en-US"/>
        </w:rPr>
      </w:pPr>
    </w:p>
    <w:p w14:paraId="6018010C" w14:textId="77777777" w:rsidR="00D97705" w:rsidRDefault="00D97705">
      <w:pPr>
        <w:pStyle w:val="Standard"/>
        <w:rPr>
          <w:sz w:val="32"/>
          <w:szCs w:val="32"/>
          <w:lang w:val="en-US"/>
        </w:rPr>
      </w:pPr>
    </w:p>
    <w:p w14:paraId="13ED0FCA" w14:textId="77777777" w:rsidR="00D97705" w:rsidRDefault="00D97705">
      <w:pPr>
        <w:pStyle w:val="Standard"/>
        <w:rPr>
          <w:sz w:val="32"/>
          <w:szCs w:val="32"/>
          <w:lang w:val="en-US"/>
        </w:rPr>
      </w:pPr>
    </w:p>
    <w:p w14:paraId="0883777A" w14:textId="77777777" w:rsidR="00D97705" w:rsidRDefault="00D97705">
      <w:pPr>
        <w:pStyle w:val="Standard"/>
        <w:rPr>
          <w:sz w:val="32"/>
          <w:szCs w:val="32"/>
          <w:lang w:val="en-US"/>
        </w:rPr>
      </w:pPr>
    </w:p>
    <w:p w14:paraId="368B348D" w14:textId="77777777" w:rsidR="00D97705" w:rsidRDefault="00D97705">
      <w:pPr>
        <w:pStyle w:val="Standard"/>
        <w:rPr>
          <w:sz w:val="32"/>
          <w:szCs w:val="32"/>
          <w:lang w:val="en-US"/>
        </w:rPr>
      </w:pPr>
    </w:p>
    <w:p w14:paraId="156BC5AA" w14:textId="77777777" w:rsidR="00D97705" w:rsidRDefault="00D97705">
      <w:pPr>
        <w:pStyle w:val="Standard"/>
        <w:rPr>
          <w:sz w:val="32"/>
          <w:szCs w:val="32"/>
          <w:lang w:val="en-US"/>
        </w:rPr>
      </w:pPr>
    </w:p>
    <w:p w14:paraId="628AC653" w14:textId="77777777" w:rsidR="00D97705" w:rsidRDefault="00D97705">
      <w:pPr>
        <w:pStyle w:val="Standard"/>
        <w:rPr>
          <w:sz w:val="32"/>
          <w:szCs w:val="32"/>
          <w:lang w:val="en-US"/>
        </w:rPr>
      </w:pPr>
    </w:p>
    <w:p w14:paraId="00E74781" w14:textId="77777777" w:rsidR="00D97705" w:rsidRDefault="00D97705">
      <w:pPr>
        <w:pStyle w:val="Standard"/>
        <w:rPr>
          <w:sz w:val="32"/>
          <w:szCs w:val="32"/>
          <w:lang w:val="en-US"/>
        </w:rPr>
      </w:pPr>
    </w:p>
    <w:p w14:paraId="43AEE22D" w14:textId="77777777" w:rsidR="000D6E45" w:rsidRPr="008C4F96" w:rsidRDefault="00F86178">
      <w:pPr>
        <w:pStyle w:val="Standard"/>
        <w:rPr>
          <w:color w:val="0070C0"/>
          <w:sz w:val="32"/>
          <w:szCs w:val="32"/>
          <w:lang w:val="en-US"/>
        </w:rPr>
      </w:pPr>
      <w:r>
        <w:rPr>
          <w:rFonts w:ascii="Arial" w:hAnsi="Arial" w:cs="Arial"/>
          <w:bCs/>
          <w:sz w:val="24"/>
          <w:szCs w:val="24"/>
          <w:lang w:val="en-US"/>
        </w:rPr>
        <w:t xml:space="preserve">Users of Springfield Out of School Care Club can be confident that the Club </w:t>
      </w:r>
      <w:proofErr w:type="gramStart"/>
      <w:r>
        <w:rPr>
          <w:rFonts w:ascii="Arial" w:hAnsi="Arial" w:cs="Arial"/>
          <w:bCs/>
          <w:sz w:val="24"/>
          <w:szCs w:val="24"/>
          <w:lang w:val="en-US"/>
        </w:rPr>
        <w:t>recruits</w:t>
      </w:r>
      <w:proofErr w:type="gramEnd"/>
      <w:r>
        <w:rPr>
          <w:rFonts w:ascii="Arial" w:hAnsi="Arial" w:cs="Arial"/>
          <w:bCs/>
          <w:sz w:val="24"/>
          <w:szCs w:val="24"/>
          <w:lang w:val="en-US"/>
        </w:rPr>
        <w:t xml:space="preserve"> staff and volunteers through a process that takes account of Equal Opportunities</w:t>
      </w:r>
      <w:r w:rsidR="00D97705">
        <w:rPr>
          <w:rFonts w:ascii="Arial" w:hAnsi="Arial" w:cs="Arial"/>
          <w:bCs/>
          <w:sz w:val="24"/>
          <w:szCs w:val="24"/>
          <w:lang w:val="en-US"/>
        </w:rPr>
        <w:t xml:space="preserve"> </w:t>
      </w:r>
      <w:r w:rsidR="0057209A">
        <w:rPr>
          <w:rFonts w:ascii="Arial" w:hAnsi="Arial" w:cs="Arial"/>
          <w:bCs/>
          <w:color w:val="0070C0"/>
          <w:sz w:val="24"/>
          <w:szCs w:val="24"/>
        </w:rPr>
        <w:t>(</w:t>
      </w:r>
      <w:r w:rsidR="00AD5EE7" w:rsidRPr="00D97705">
        <w:rPr>
          <w:rFonts w:ascii="Arial" w:hAnsi="Arial" w:cs="Arial"/>
          <w:bCs/>
          <w:sz w:val="24"/>
          <w:szCs w:val="24"/>
        </w:rPr>
        <w:t>Equality Act 2012, SOOSCC equality, anti-discrimination, and equal opportunity policies)</w:t>
      </w:r>
      <w:r>
        <w:rPr>
          <w:rFonts w:ascii="Arial" w:hAnsi="Arial" w:cs="Arial"/>
          <w:bCs/>
          <w:sz w:val="24"/>
          <w:szCs w:val="24"/>
          <w:lang w:val="en-US"/>
        </w:rPr>
        <w:t xml:space="preserve"> and safe recruitment practices. This will include</w:t>
      </w:r>
      <w:r w:rsidR="008C4F96">
        <w:rPr>
          <w:rFonts w:ascii="Arial" w:hAnsi="Arial" w:cs="Arial"/>
          <w:bCs/>
          <w:color w:val="0070C0"/>
          <w:sz w:val="24"/>
          <w:szCs w:val="24"/>
          <w:lang w:val="en-US"/>
        </w:rPr>
        <w:t>:</w:t>
      </w:r>
    </w:p>
    <w:p w14:paraId="2727A8AC" w14:textId="77777777" w:rsidR="000D6E45" w:rsidRDefault="000D6E45">
      <w:pPr>
        <w:pStyle w:val="Standard"/>
        <w:rPr>
          <w:rFonts w:ascii="Arial" w:hAnsi="Arial" w:cs="Arial"/>
          <w:bCs/>
          <w:sz w:val="24"/>
          <w:szCs w:val="24"/>
          <w:lang w:val="en-US"/>
        </w:rPr>
      </w:pPr>
    </w:p>
    <w:p w14:paraId="377EA900" w14:textId="77777777" w:rsidR="000D6E45" w:rsidRDefault="000D6E45">
      <w:pPr>
        <w:pStyle w:val="Standard"/>
        <w:rPr>
          <w:rFonts w:ascii="Arial" w:hAnsi="Arial" w:cs="Arial"/>
          <w:bCs/>
          <w:sz w:val="24"/>
          <w:szCs w:val="24"/>
          <w:lang w:val="en-US"/>
        </w:rPr>
      </w:pPr>
    </w:p>
    <w:p w14:paraId="112628AA" w14:textId="77777777" w:rsidR="00953B48" w:rsidRDefault="00F86178" w:rsidP="00953B48">
      <w:pPr>
        <w:pStyle w:val="Standard"/>
        <w:numPr>
          <w:ilvl w:val="0"/>
          <w:numId w:val="1"/>
        </w:numPr>
        <w:rPr>
          <w:rFonts w:ascii="Arial" w:hAnsi="Arial" w:cs="Arial"/>
          <w:bCs/>
          <w:sz w:val="24"/>
          <w:szCs w:val="24"/>
          <w:lang w:val="en-US"/>
        </w:rPr>
      </w:pPr>
      <w:r>
        <w:rPr>
          <w:rFonts w:ascii="Arial" w:hAnsi="Arial" w:cs="Arial"/>
          <w:bCs/>
          <w:sz w:val="24"/>
          <w:szCs w:val="24"/>
          <w:lang w:val="en-US"/>
        </w:rPr>
        <w:t xml:space="preserve">All applicants for staff and volunteer’s positions will be treated equally and fairly and valued for their ethnic background, language, </w:t>
      </w:r>
      <w:r w:rsidR="00D9138E">
        <w:rPr>
          <w:rFonts w:ascii="Arial" w:hAnsi="Arial" w:cs="Arial"/>
          <w:bCs/>
          <w:sz w:val="24"/>
          <w:szCs w:val="24"/>
          <w:lang w:val="en-US"/>
        </w:rPr>
        <w:t>culture,</w:t>
      </w:r>
      <w:r>
        <w:rPr>
          <w:rFonts w:ascii="Arial" w:hAnsi="Arial" w:cs="Arial"/>
          <w:bCs/>
          <w:sz w:val="24"/>
          <w:szCs w:val="24"/>
          <w:lang w:val="en-US"/>
        </w:rPr>
        <w:t xml:space="preserve"> and faith.</w:t>
      </w:r>
    </w:p>
    <w:p w14:paraId="7FF2B60E" w14:textId="77777777" w:rsidR="00D97705" w:rsidRDefault="00F86178" w:rsidP="00953B48">
      <w:pPr>
        <w:pStyle w:val="Standard"/>
        <w:numPr>
          <w:ilvl w:val="0"/>
          <w:numId w:val="1"/>
        </w:numPr>
        <w:rPr>
          <w:rFonts w:ascii="Arial" w:hAnsi="Arial" w:cs="Arial"/>
          <w:bCs/>
          <w:sz w:val="24"/>
          <w:szCs w:val="24"/>
          <w:lang w:val="en-US"/>
        </w:rPr>
      </w:pPr>
      <w:r w:rsidRPr="00D97705">
        <w:rPr>
          <w:rFonts w:ascii="Arial" w:hAnsi="Arial" w:cs="Arial"/>
          <w:bCs/>
          <w:sz w:val="24"/>
          <w:szCs w:val="24"/>
          <w:lang w:val="en-US"/>
        </w:rPr>
        <w:t xml:space="preserve"> Ethic</w:t>
      </w:r>
      <w:r w:rsidR="00D97705">
        <w:rPr>
          <w:rFonts w:ascii="Arial" w:hAnsi="Arial" w:cs="Arial"/>
          <w:bCs/>
          <w:sz w:val="24"/>
          <w:szCs w:val="24"/>
          <w:lang w:val="en-US"/>
        </w:rPr>
        <w:t xml:space="preserve"> </w:t>
      </w:r>
      <w:r w:rsidRPr="00D97705">
        <w:rPr>
          <w:rFonts w:ascii="Arial" w:hAnsi="Arial" w:cs="Arial"/>
          <w:bCs/>
          <w:sz w:val="24"/>
          <w:szCs w:val="24"/>
          <w:lang w:val="en-US"/>
        </w:rPr>
        <w:t>monitoring of applications</w:t>
      </w:r>
    </w:p>
    <w:p w14:paraId="1D3F2F0C" w14:textId="77777777" w:rsidR="00953B48" w:rsidRPr="00D97705" w:rsidRDefault="00F86178" w:rsidP="00953B48">
      <w:pPr>
        <w:pStyle w:val="Standard"/>
        <w:numPr>
          <w:ilvl w:val="0"/>
          <w:numId w:val="1"/>
        </w:numPr>
        <w:rPr>
          <w:rFonts w:ascii="Arial" w:hAnsi="Arial" w:cs="Arial"/>
          <w:bCs/>
          <w:sz w:val="24"/>
          <w:szCs w:val="24"/>
          <w:lang w:val="en-US"/>
        </w:rPr>
      </w:pPr>
      <w:r w:rsidRPr="00D97705">
        <w:rPr>
          <w:rFonts w:ascii="Arial" w:hAnsi="Arial" w:cs="Arial"/>
          <w:bCs/>
          <w:sz w:val="24"/>
          <w:szCs w:val="24"/>
          <w:lang w:val="en-US"/>
        </w:rPr>
        <w:t>All staff and volunteers will be subject to an enhanced criminal records check from Disclosure Scotland (PVG)</w:t>
      </w:r>
      <w:r w:rsidR="002E44D9" w:rsidRPr="00D97705">
        <w:rPr>
          <w:rFonts w:ascii="Arial" w:hAnsi="Arial" w:cs="Arial"/>
          <w:bCs/>
          <w:sz w:val="24"/>
          <w:szCs w:val="24"/>
          <w:lang w:val="en-US"/>
        </w:rPr>
        <w:t>,</w:t>
      </w:r>
      <w:r w:rsidRPr="00D97705">
        <w:rPr>
          <w:rFonts w:ascii="Arial" w:hAnsi="Arial" w:cs="Arial"/>
          <w:bCs/>
          <w:sz w:val="24"/>
          <w:szCs w:val="24"/>
          <w:lang w:val="en-US"/>
        </w:rPr>
        <w:t xml:space="preserve"> checks with previous employers, the taking of references and cross referencing with the register of the Scottish Social Services Council or the professional </w:t>
      </w:r>
      <w:proofErr w:type="spellStart"/>
      <w:r w:rsidRPr="00D97705">
        <w:rPr>
          <w:rFonts w:ascii="Arial" w:hAnsi="Arial" w:cs="Arial"/>
          <w:bCs/>
          <w:sz w:val="24"/>
          <w:szCs w:val="24"/>
          <w:lang w:val="en-US"/>
        </w:rPr>
        <w:t>organisations</w:t>
      </w:r>
      <w:proofErr w:type="spellEnd"/>
      <w:r w:rsidRPr="00D97705">
        <w:rPr>
          <w:rFonts w:ascii="Arial" w:hAnsi="Arial" w:cs="Arial"/>
          <w:bCs/>
          <w:sz w:val="24"/>
          <w:szCs w:val="24"/>
          <w:lang w:val="en-US"/>
        </w:rPr>
        <w:t>.</w:t>
      </w:r>
    </w:p>
    <w:p w14:paraId="1BFCB1DC" w14:textId="77777777" w:rsidR="00953B48" w:rsidRDefault="00F86178" w:rsidP="00953B48">
      <w:pPr>
        <w:pStyle w:val="Standard"/>
        <w:numPr>
          <w:ilvl w:val="0"/>
          <w:numId w:val="1"/>
        </w:numPr>
        <w:rPr>
          <w:rFonts w:ascii="Arial" w:hAnsi="Arial" w:cs="Arial"/>
          <w:bCs/>
          <w:sz w:val="24"/>
          <w:szCs w:val="24"/>
          <w:lang w:val="en-US"/>
        </w:rPr>
      </w:pPr>
      <w:r w:rsidRPr="00953B48">
        <w:rPr>
          <w:rFonts w:ascii="Arial" w:hAnsi="Arial" w:cs="Arial"/>
          <w:bCs/>
          <w:sz w:val="24"/>
          <w:szCs w:val="24"/>
          <w:lang w:val="en-US"/>
        </w:rPr>
        <w:t>Staff and volunteers will be selected with a range of qualifications, skills</w:t>
      </w:r>
      <w:r w:rsidR="00922CCF">
        <w:rPr>
          <w:rFonts w:ascii="Arial" w:hAnsi="Arial" w:cs="Arial"/>
          <w:bCs/>
          <w:sz w:val="24"/>
          <w:szCs w:val="24"/>
          <w:lang w:val="en-US"/>
        </w:rPr>
        <w:t>,</w:t>
      </w:r>
      <w:r w:rsidRPr="00953B48">
        <w:rPr>
          <w:rFonts w:ascii="Arial" w:hAnsi="Arial" w:cs="Arial"/>
          <w:bCs/>
          <w:sz w:val="24"/>
          <w:szCs w:val="24"/>
          <w:lang w:val="en-US"/>
        </w:rPr>
        <w:t xml:space="preserve"> and experience relevant to the Clubs Aims and Objectives.</w:t>
      </w:r>
    </w:p>
    <w:p w14:paraId="483FF7DF" w14:textId="77777777" w:rsidR="000D6E45" w:rsidRPr="00953B48" w:rsidRDefault="00F86178" w:rsidP="00953B48">
      <w:pPr>
        <w:pStyle w:val="Standard"/>
        <w:numPr>
          <w:ilvl w:val="0"/>
          <w:numId w:val="1"/>
        </w:numPr>
        <w:rPr>
          <w:rFonts w:ascii="Arial" w:hAnsi="Arial" w:cs="Arial"/>
          <w:bCs/>
          <w:sz w:val="24"/>
          <w:szCs w:val="24"/>
          <w:lang w:val="en-US"/>
        </w:rPr>
      </w:pPr>
      <w:r w:rsidRPr="00953B48">
        <w:rPr>
          <w:rFonts w:ascii="Arial" w:hAnsi="Arial" w:cs="Arial"/>
          <w:bCs/>
          <w:sz w:val="24"/>
          <w:szCs w:val="24"/>
          <w:lang w:val="en-US"/>
        </w:rPr>
        <w:t>All posts are subject to a 13-week probationary period.</w:t>
      </w:r>
    </w:p>
    <w:p w14:paraId="591513A1" w14:textId="77777777" w:rsidR="000D6E45" w:rsidRDefault="000D6E45">
      <w:pPr>
        <w:pStyle w:val="Standard"/>
        <w:rPr>
          <w:rFonts w:ascii="Arial" w:hAnsi="Arial" w:cs="Arial"/>
          <w:sz w:val="24"/>
          <w:szCs w:val="24"/>
          <w:lang w:val="en-US"/>
        </w:rPr>
      </w:pPr>
    </w:p>
    <w:p w14:paraId="189EFDBA" w14:textId="77777777" w:rsidR="000D6E45" w:rsidRDefault="000D6E45">
      <w:pPr>
        <w:pStyle w:val="Standard"/>
        <w:rPr>
          <w:rFonts w:ascii="Arial" w:hAnsi="Arial" w:cs="Arial"/>
          <w:sz w:val="24"/>
          <w:szCs w:val="24"/>
          <w:lang w:val="en-US"/>
        </w:rPr>
      </w:pPr>
    </w:p>
    <w:p w14:paraId="2678942D" w14:textId="77777777" w:rsidR="000D6E45" w:rsidRPr="00551E3F" w:rsidRDefault="00F86178">
      <w:pPr>
        <w:pStyle w:val="Standard"/>
        <w:rPr>
          <w:b/>
        </w:rPr>
      </w:pPr>
      <w:r w:rsidRPr="00551E3F">
        <w:rPr>
          <w:rFonts w:ascii="Arial" w:hAnsi="Arial" w:cs="Arial"/>
          <w:b/>
          <w:sz w:val="24"/>
          <w:szCs w:val="24"/>
          <w:lang w:val="en-US"/>
        </w:rPr>
        <w:t>PROCESS:</w:t>
      </w:r>
    </w:p>
    <w:p w14:paraId="7AD94063" w14:textId="77777777" w:rsidR="000D6E45" w:rsidRDefault="000D6E45">
      <w:pPr>
        <w:pStyle w:val="Standard"/>
        <w:rPr>
          <w:rFonts w:ascii="Arial" w:eastAsia="Times New Roman" w:hAnsi="Arial" w:cs="Arial"/>
          <w:bCs/>
          <w:sz w:val="24"/>
          <w:szCs w:val="24"/>
          <w:lang w:val="en-US"/>
        </w:rPr>
      </w:pPr>
    </w:p>
    <w:p w14:paraId="7B87FF16" w14:textId="77777777" w:rsidR="000D6E45" w:rsidRDefault="00F86178">
      <w:pPr>
        <w:pStyle w:val="Standard"/>
        <w:rPr>
          <w:rFonts w:ascii="Arial" w:eastAsia="Times New Roman" w:hAnsi="Arial" w:cs="Arial"/>
          <w:bCs/>
          <w:sz w:val="24"/>
          <w:szCs w:val="24"/>
          <w:lang w:val="en-US"/>
        </w:rPr>
      </w:pPr>
      <w:r>
        <w:rPr>
          <w:rFonts w:ascii="Arial" w:eastAsia="Times New Roman" w:hAnsi="Arial" w:cs="Arial"/>
          <w:bCs/>
          <w:sz w:val="24"/>
          <w:szCs w:val="24"/>
          <w:lang w:val="en-US"/>
        </w:rPr>
        <w:t>The Club Manager will identify any possible staffing requirements and</w:t>
      </w:r>
    </w:p>
    <w:p w14:paraId="2B51E934" w14:textId="77777777" w:rsidR="000D6E45" w:rsidRDefault="00F86178">
      <w:pPr>
        <w:pStyle w:val="Standard"/>
        <w:ind w:right="-360"/>
        <w:rPr>
          <w:rFonts w:ascii="Arial" w:eastAsia="Times New Roman" w:hAnsi="Arial" w:cs="Arial"/>
          <w:bCs/>
          <w:sz w:val="24"/>
          <w:szCs w:val="24"/>
          <w:lang w:val="en-US"/>
        </w:rPr>
      </w:pPr>
      <w:r>
        <w:rPr>
          <w:rFonts w:ascii="Arial" w:eastAsia="Times New Roman" w:hAnsi="Arial" w:cs="Arial"/>
          <w:bCs/>
          <w:sz w:val="24"/>
          <w:szCs w:val="24"/>
          <w:lang w:val="en-US"/>
        </w:rPr>
        <w:t>submit details to the Management Committee for consideration. At this stage it is important to agree the following:</w:t>
      </w:r>
    </w:p>
    <w:p w14:paraId="006C2D43" w14:textId="77777777" w:rsidR="000D6E45" w:rsidRDefault="000D6E45">
      <w:pPr>
        <w:pStyle w:val="Standard"/>
        <w:rPr>
          <w:rFonts w:ascii="Arial" w:eastAsia="Times New Roman" w:hAnsi="Arial" w:cs="Arial"/>
          <w:bCs/>
          <w:sz w:val="24"/>
          <w:szCs w:val="24"/>
          <w:lang w:val="en-US"/>
        </w:rPr>
      </w:pPr>
    </w:p>
    <w:p w14:paraId="51110DC0" w14:textId="77777777" w:rsidR="000D6E45" w:rsidRDefault="00F86178" w:rsidP="002E44D9">
      <w:pPr>
        <w:pStyle w:val="Standard"/>
        <w:numPr>
          <w:ilvl w:val="0"/>
          <w:numId w:val="2"/>
        </w:numPr>
        <w:rPr>
          <w:rFonts w:ascii="Arial" w:eastAsia="Times New Roman" w:hAnsi="Arial" w:cs="Arial"/>
          <w:bCs/>
          <w:sz w:val="24"/>
          <w:szCs w:val="24"/>
          <w:lang w:val="en-US"/>
        </w:rPr>
      </w:pPr>
      <w:r>
        <w:rPr>
          <w:rFonts w:ascii="Arial" w:eastAsia="Times New Roman" w:hAnsi="Arial" w:cs="Arial"/>
          <w:bCs/>
          <w:sz w:val="24"/>
          <w:szCs w:val="24"/>
          <w:lang w:val="en-US"/>
        </w:rPr>
        <w:t>Job Description - this is necessary to clearly identify the duties involved</w:t>
      </w:r>
      <w:r w:rsidR="0055675F">
        <w:rPr>
          <w:rFonts w:ascii="Arial" w:eastAsia="Times New Roman" w:hAnsi="Arial" w:cs="Arial"/>
          <w:bCs/>
          <w:sz w:val="24"/>
          <w:szCs w:val="24"/>
          <w:lang w:val="en-US"/>
        </w:rPr>
        <w:t>.</w:t>
      </w:r>
    </w:p>
    <w:p w14:paraId="16495140" w14:textId="77777777" w:rsidR="002E44D9" w:rsidRDefault="00F86178" w:rsidP="0055675F">
      <w:pPr>
        <w:pStyle w:val="Standard"/>
        <w:numPr>
          <w:ilvl w:val="0"/>
          <w:numId w:val="2"/>
        </w:numPr>
        <w:rPr>
          <w:rFonts w:ascii="Arial" w:eastAsia="Times New Roman" w:hAnsi="Arial" w:cs="Arial"/>
          <w:bCs/>
          <w:sz w:val="24"/>
          <w:szCs w:val="24"/>
          <w:lang w:val="en-US"/>
        </w:rPr>
      </w:pPr>
      <w:r>
        <w:rPr>
          <w:rFonts w:ascii="Arial" w:eastAsia="Times New Roman" w:hAnsi="Arial" w:cs="Arial"/>
          <w:bCs/>
          <w:sz w:val="24"/>
          <w:szCs w:val="24"/>
          <w:lang w:val="en-US"/>
        </w:rPr>
        <w:t xml:space="preserve">Minimum qualifications/experience – this may take the form of </w:t>
      </w:r>
      <w:r w:rsidR="0057209A">
        <w:rPr>
          <w:rFonts w:ascii="Arial" w:eastAsia="Times New Roman" w:hAnsi="Arial" w:cs="Arial"/>
          <w:bCs/>
          <w:sz w:val="24"/>
          <w:szCs w:val="24"/>
          <w:lang w:val="en-US"/>
        </w:rPr>
        <w:t>a must have and</w:t>
      </w:r>
      <w:r>
        <w:rPr>
          <w:rFonts w:ascii="Arial" w:eastAsia="Times New Roman" w:hAnsi="Arial" w:cs="Arial"/>
          <w:bCs/>
          <w:sz w:val="24"/>
          <w:szCs w:val="24"/>
          <w:lang w:val="en-US"/>
        </w:rPr>
        <w:t xml:space="preserve"> would like to have list, </w:t>
      </w:r>
      <w:r w:rsidR="0055675F" w:rsidRPr="00D97705">
        <w:rPr>
          <w:rFonts w:ascii="Arial" w:eastAsia="Times New Roman" w:hAnsi="Arial" w:cs="Arial"/>
          <w:bCs/>
          <w:sz w:val="24"/>
          <w:szCs w:val="24"/>
          <w:lang w:val="en-US"/>
        </w:rPr>
        <w:t>that an applicant must</w:t>
      </w:r>
      <w:r w:rsidR="0055675F">
        <w:rPr>
          <w:rFonts w:ascii="Arial" w:eastAsia="Times New Roman" w:hAnsi="Arial" w:cs="Arial"/>
          <w:bCs/>
          <w:color w:val="0070C0"/>
          <w:sz w:val="24"/>
          <w:szCs w:val="24"/>
          <w:lang w:val="en-US"/>
        </w:rPr>
        <w:t xml:space="preserve"> </w:t>
      </w:r>
      <w:r>
        <w:rPr>
          <w:rFonts w:ascii="Arial" w:eastAsia="Times New Roman" w:hAnsi="Arial" w:cs="Arial"/>
          <w:bCs/>
          <w:sz w:val="24"/>
          <w:szCs w:val="24"/>
          <w:lang w:val="en-US"/>
        </w:rPr>
        <w:t>be willing to work towards.</w:t>
      </w:r>
    </w:p>
    <w:p w14:paraId="15BEC2AB" w14:textId="77777777" w:rsidR="000D6E45" w:rsidRDefault="00F86178" w:rsidP="0055675F">
      <w:pPr>
        <w:pStyle w:val="Standard"/>
        <w:numPr>
          <w:ilvl w:val="0"/>
          <w:numId w:val="2"/>
        </w:numPr>
        <w:rPr>
          <w:rFonts w:ascii="Arial" w:eastAsia="Times New Roman" w:hAnsi="Arial" w:cs="Arial"/>
          <w:bCs/>
          <w:sz w:val="24"/>
          <w:szCs w:val="24"/>
          <w:lang w:val="en-US"/>
        </w:rPr>
      </w:pPr>
      <w:r>
        <w:rPr>
          <w:rFonts w:ascii="Arial" w:eastAsia="Times New Roman" w:hAnsi="Arial" w:cs="Arial"/>
          <w:bCs/>
          <w:sz w:val="24"/>
          <w:szCs w:val="24"/>
          <w:lang w:val="en-US"/>
        </w:rPr>
        <w:t>Salary – this may be the deciding factor in appointing the right person for the post.</w:t>
      </w:r>
    </w:p>
    <w:p w14:paraId="523ED95C" w14:textId="77777777" w:rsidR="000D6E45" w:rsidRDefault="000D6E45">
      <w:pPr>
        <w:pStyle w:val="Standard"/>
        <w:rPr>
          <w:rFonts w:ascii="Arial" w:eastAsia="Times New Roman" w:hAnsi="Arial" w:cs="Arial"/>
          <w:bCs/>
          <w:sz w:val="24"/>
          <w:szCs w:val="24"/>
          <w:lang w:val="en-US"/>
        </w:rPr>
      </w:pPr>
    </w:p>
    <w:p w14:paraId="502583F3" w14:textId="77777777" w:rsidR="000D6E45" w:rsidRDefault="00F86178">
      <w:pPr>
        <w:pStyle w:val="Standard"/>
      </w:pPr>
      <w:r>
        <w:rPr>
          <w:rFonts w:ascii="Arial" w:eastAsia="Times New Roman" w:hAnsi="Arial" w:cs="Arial"/>
          <w:bCs/>
          <w:sz w:val="24"/>
          <w:szCs w:val="24"/>
          <w:lang w:val="en-US"/>
        </w:rPr>
        <w:t>Once these details have been decided the Manager Chairperson and H.R will be responsible for the recruitment and selection process.</w:t>
      </w:r>
    </w:p>
    <w:p w14:paraId="4A43DFD6" w14:textId="77777777" w:rsidR="000D6E45" w:rsidRDefault="000D6E45">
      <w:pPr>
        <w:pStyle w:val="Standard"/>
        <w:rPr>
          <w:rFonts w:ascii="Arial" w:eastAsia="Times New Roman" w:hAnsi="Arial" w:cs="Arial"/>
          <w:sz w:val="24"/>
          <w:szCs w:val="24"/>
          <w:lang w:val="en-US"/>
        </w:rPr>
      </w:pPr>
    </w:p>
    <w:p w14:paraId="28EEF76D" w14:textId="77777777" w:rsidR="000D6E45" w:rsidRDefault="00F86178">
      <w:pPr>
        <w:pStyle w:val="Standard"/>
        <w:rPr>
          <w:rFonts w:ascii="Arial" w:eastAsia="Times New Roman" w:hAnsi="Arial" w:cs="Arial"/>
          <w:bCs/>
          <w:sz w:val="24"/>
          <w:szCs w:val="24"/>
          <w:lang w:val="en-US"/>
        </w:rPr>
      </w:pPr>
      <w:r>
        <w:rPr>
          <w:rFonts w:ascii="Arial" w:eastAsia="Times New Roman" w:hAnsi="Arial" w:cs="Arial"/>
          <w:bCs/>
          <w:sz w:val="24"/>
          <w:szCs w:val="24"/>
          <w:lang w:val="en-US"/>
        </w:rPr>
        <w:t>The Manager will then arrange for the vacancy to be advertised in the relevant local publications and the Job Centre network. The vacanc</w:t>
      </w:r>
      <w:r w:rsidR="00DF4E08">
        <w:rPr>
          <w:rFonts w:ascii="Arial" w:eastAsia="Times New Roman" w:hAnsi="Arial" w:cs="Arial"/>
          <w:bCs/>
          <w:sz w:val="24"/>
          <w:szCs w:val="24"/>
          <w:lang w:val="en-US"/>
        </w:rPr>
        <w:t xml:space="preserve">y </w:t>
      </w:r>
      <w:r w:rsidR="00DF4E08" w:rsidRPr="00D97705">
        <w:rPr>
          <w:rFonts w:ascii="Arial" w:eastAsia="Times New Roman" w:hAnsi="Arial" w:cs="Arial"/>
          <w:bCs/>
          <w:sz w:val="24"/>
          <w:szCs w:val="24"/>
          <w:lang w:val="en-US"/>
        </w:rPr>
        <w:t>advertisement</w:t>
      </w:r>
      <w:r w:rsidR="00D97705" w:rsidRPr="00D97705">
        <w:rPr>
          <w:rFonts w:ascii="Arial" w:eastAsia="Times New Roman" w:hAnsi="Arial" w:cs="Arial"/>
          <w:bCs/>
          <w:sz w:val="24"/>
          <w:szCs w:val="24"/>
          <w:lang w:val="en-US"/>
        </w:rPr>
        <w:t xml:space="preserve"> </w:t>
      </w:r>
      <w:r>
        <w:rPr>
          <w:rFonts w:ascii="Arial" w:eastAsia="Times New Roman" w:hAnsi="Arial" w:cs="Arial"/>
          <w:bCs/>
          <w:sz w:val="24"/>
          <w:szCs w:val="24"/>
          <w:lang w:val="en-US"/>
        </w:rPr>
        <w:t>should show that certain mandatory checks will be carried out on each applicant.</w:t>
      </w:r>
    </w:p>
    <w:p w14:paraId="7296CC8A" w14:textId="77777777" w:rsidR="000D6E45" w:rsidRDefault="000D6E45">
      <w:pPr>
        <w:pStyle w:val="Standard"/>
        <w:rPr>
          <w:rFonts w:ascii="Arial" w:eastAsia="Times New Roman" w:hAnsi="Arial" w:cs="Arial"/>
          <w:bCs/>
          <w:sz w:val="24"/>
          <w:szCs w:val="24"/>
          <w:lang w:val="en-US"/>
        </w:rPr>
      </w:pPr>
    </w:p>
    <w:p w14:paraId="1E31AFF6" w14:textId="77777777" w:rsidR="000D6E45" w:rsidRPr="005138F1" w:rsidRDefault="00F86178">
      <w:pPr>
        <w:pStyle w:val="Standard"/>
        <w:rPr>
          <w:rFonts w:ascii="Arial" w:eastAsia="Times New Roman" w:hAnsi="Arial" w:cs="Arial"/>
          <w:bCs/>
          <w:sz w:val="24"/>
          <w:szCs w:val="24"/>
          <w:lang w:val="en-US"/>
        </w:rPr>
      </w:pPr>
      <w:r>
        <w:rPr>
          <w:rFonts w:ascii="Arial" w:eastAsia="Times New Roman" w:hAnsi="Arial" w:cs="Arial"/>
          <w:bCs/>
          <w:sz w:val="24"/>
          <w:szCs w:val="24"/>
          <w:lang w:val="en-US"/>
        </w:rPr>
        <w:t>Applicants will be asked to complete a standard application form and</w:t>
      </w:r>
      <w:r w:rsidR="00D97705">
        <w:rPr>
          <w:rFonts w:ascii="Arial" w:eastAsia="Times New Roman" w:hAnsi="Arial" w:cs="Arial"/>
          <w:bCs/>
          <w:sz w:val="24"/>
          <w:szCs w:val="24"/>
          <w:lang w:val="en-US"/>
        </w:rPr>
        <w:t xml:space="preserve"> </w:t>
      </w:r>
      <w:r w:rsidR="005138F1" w:rsidRPr="00D97705">
        <w:rPr>
          <w:rFonts w:ascii="Arial" w:eastAsia="Times New Roman" w:hAnsi="Arial" w:cs="Arial"/>
          <w:bCs/>
          <w:sz w:val="24"/>
          <w:szCs w:val="24"/>
          <w:lang w:val="en-US"/>
        </w:rPr>
        <w:t>instructed to</w:t>
      </w:r>
      <w:r w:rsidR="00D97705" w:rsidRPr="00D97705">
        <w:rPr>
          <w:rFonts w:ascii="Arial" w:eastAsia="Times New Roman" w:hAnsi="Arial" w:cs="Arial"/>
          <w:bCs/>
          <w:sz w:val="24"/>
          <w:szCs w:val="24"/>
          <w:lang w:val="en-US"/>
        </w:rPr>
        <w:t xml:space="preserve"> </w:t>
      </w:r>
      <w:r w:rsidRPr="00D97705">
        <w:rPr>
          <w:rFonts w:ascii="Arial" w:eastAsia="Times New Roman" w:hAnsi="Arial" w:cs="Arial"/>
          <w:bCs/>
          <w:sz w:val="24"/>
          <w:szCs w:val="24"/>
          <w:lang w:val="en-US"/>
        </w:rPr>
        <w:t xml:space="preserve">forward </w:t>
      </w:r>
      <w:r w:rsidR="005138F1" w:rsidRPr="00D97705">
        <w:rPr>
          <w:rFonts w:ascii="Arial" w:eastAsia="Times New Roman" w:hAnsi="Arial" w:cs="Arial"/>
          <w:bCs/>
          <w:sz w:val="24"/>
          <w:szCs w:val="24"/>
          <w:lang w:val="en-US"/>
        </w:rPr>
        <w:t>it</w:t>
      </w:r>
      <w:r w:rsidR="00D97705">
        <w:rPr>
          <w:rFonts w:ascii="Arial" w:eastAsia="Times New Roman" w:hAnsi="Arial" w:cs="Arial"/>
          <w:bCs/>
          <w:color w:val="0070C0"/>
          <w:sz w:val="24"/>
          <w:szCs w:val="24"/>
          <w:lang w:val="en-US"/>
        </w:rPr>
        <w:t xml:space="preserve"> </w:t>
      </w:r>
      <w:r>
        <w:rPr>
          <w:rFonts w:ascii="Arial" w:eastAsia="Times New Roman" w:hAnsi="Arial" w:cs="Arial"/>
          <w:bCs/>
          <w:sz w:val="24"/>
          <w:szCs w:val="24"/>
          <w:lang w:val="en-US"/>
        </w:rPr>
        <w:t>to the Club for due consideration.</w:t>
      </w:r>
    </w:p>
    <w:p w14:paraId="73384482" w14:textId="77777777" w:rsidR="000D6E45" w:rsidRDefault="000D6E45">
      <w:pPr>
        <w:pStyle w:val="Standard"/>
        <w:rPr>
          <w:rFonts w:ascii="Arial" w:hAnsi="Arial" w:cs="Arial"/>
          <w:sz w:val="24"/>
          <w:szCs w:val="24"/>
          <w:lang w:val="en-US"/>
        </w:rPr>
      </w:pPr>
    </w:p>
    <w:p w14:paraId="50A92EC1" w14:textId="77777777" w:rsidR="000D6E45" w:rsidRDefault="00F86178">
      <w:pPr>
        <w:pStyle w:val="Standard"/>
        <w:rPr>
          <w:rFonts w:ascii="Arial" w:hAnsi="Arial" w:cs="Arial"/>
          <w:bCs/>
          <w:sz w:val="24"/>
          <w:szCs w:val="24"/>
          <w:lang w:val="en-US"/>
        </w:rPr>
      </w:pPr>
      <w:r>
        <w:rPr>
          <w:rFonts w:ascii="Arial" w:hAnsi="Arial" w:cs="Arial"/>
          <w:bCs/>
          <w:sz w:val="24"/>
          <w:szCs w:val="24"/>
          <w:lang w:val="en-US"/>
        </w:rPr>
        <w:t>Successful applicants should be invited to interview. The interview</w:t>
      </w:r>
      <w:r w:rsidR="00D97705">
        <w:rPr>
          <w:rFonts w:ascii="Arial" w:hAnsi="Arial" w:cs="Arial"/>
          <w:bCs/>
          <w:sz w:val="24"/>
          <w:szCs w:val="24"/>
          <w:lang w:val="en-US"/>
        </w:rPr>
        <w:t xml:space="preserve"> </w:t>
      </w:r>
      <w:r>
        <w:rPr>
          <w:rFonts w:ascii="Arial" w:hAnsi="Arial" w:cs="Arial"/>
          <w:bCs/>
          <w:sz w:val="24"/>
          <w:szCs w:val="24"/>
          <w:lang w:val="en-US"/>
        </w:rPr>
        <w:t xml:space="preserve">should always be structured and led by the job requirements. The following procedure is to be </w:t>
      </w:r>
      <w:r>
        <w:rPr>
          <w:rFonts w:ascii="Arial" w:hAnsi="Arial" w:cs="Arial"/>
          <w:bCs/>
          <w:sz w:val="24"/>
          <w:szCs w:val="24"/>
          <w:lang w:val="en-US"/>
        </w:rPr>
        <w:lastRenderedPageBreak/>
        <w:t>followed</w:t>
      </w:r>
      <w:r w:rsidR="00DE1904">
        <w:rPr>
          <w:rFonts w:ascii="Arial" w:hAnsi="Arial" w:cs="Arial"/>
          <w:bCs/>
          <w:sz w:val="24"/>
          <w:szCs w:val="24"/>
          <w:lang w:val="en-US"/>
        </w:rPr>
        <w:t>:</w:t>
      </w:r>
    </w:p>
    <w:p w14:paraId="057381F3" w14:textId="77777777" w:rsidR="00DE1904" w:rsidRDefault="00DE1904">
      <w:pPr>
        <w:pStyle w:val="Standard"/>
        <w:rPr>
          <w:rFonts w:ascii="Arial" w:eastAsia="Times New Roman" w:hAnsi="Arial" w:cs="Arial"/>
          <w:bCs/>
          <w:sz w:val="24"/>
          <w:szCs w:val="24"/>
          <w:lang w:val="en-US"/>
        </w:rPr>
      </w:pPr>
    </w:p>
    <w:p w14:paraId="3B4D06F8" w14:textId="77777777" w:rsidR="000D6E45" w:rsidRDefault="00F86178">
      <w:pPr>
        <w:pStyle w:val="Standard"/>
        <w:rPr>
          <w:rFonts w:ascii="Arial" w:eastAsia="Times New Roman" w:hAnsi="Arial" w:cs="Arial"/>
          <w:bCs/>
          <w:sz w:val="24"/>
          <w:szCs w:val="24"/>
          <w:u w:val="single"/>
          <w:lang w:val="en-US"/>
        </w:rPr>
      </w:pPr>
      <w:r>
        <w:rPr>
          <w:rFonts w:ascii="Arial" w:eastAsia="Times New Roman" w:hAnsi="Arial" w:cs="Arial"/>
          <w:bCs/>
          <w:sz w:val="24"/>
          <w:szCs w:val="24"/>
          <w:u w:val="single"/>
          <w:lang w:val="en-US"/>
        </w:rPr>
        <w:t>Before the interview</w:t>
      </w:r>
    </w:p>
    <w:p w14:paraId="15111AB5" w14:textId="77777777" w:rsidR="000D6E45" w:rsidRDefault="000D6E45">
      <w:pPr>
        <w:pStyle w:val="Standard"/>
        <w:rPr>
          <w:rFonts w:ascii="Arial" w:eastAsia="Times New Roman" w:hAnsi="Arial" w:cs="Arial"/>
          <w:bCs/>
          <w:sz w:val="24"/>
          <w:szCs w:val="24"/>
          <w:lang w:val="en-US"/>
        </w:rPr>
      </w:pPr>
    </w:p>
    <w:p w14:paraId="4C3A5796" w14:textId="77777777" w:rsidR="000D6E45" w:rsidRDefault="00F86178">
      <w:pPr>
        <w:pStyle w:val="Standard"/>
        <w:rPr>
          <w:rFonts w:ascii="Arial" w:eastAsia="Times New Roman" w:hAnsi="Arial" w:cs="Arial"/>
          <w:bCs/>
          <w:sz w:val="24"/>
          <w:szCs w:val="24"/>
          <w:lang w:val="en-US"/>
        </w:rPr>
      </w:pPr>
      <w:r>
        <w:rPr>
          <w:rFonts w:ascii="Arial" w:eastAsia="Times New Roman" w:hAnsi="Arial" w:cs="Arial"/>
          <w:bCs/>
          <w:sz w:val="24"/>
          <w:szCs w:val="24"/>
          <w:lang w:val="en-US"/>
        </w:rPr>
        <w:t xml:space="preserve"> • Review job requirements</w:t>
      </w:r>
    </w:p>
    <w:p w14:paraId="753EFA6B" w14:textId="77777777" w:rsidR="000D6E45" w:rsidRDefault="000D6E45">
      <w:pPr>
        <w:pStyle w:val="Standard"/>
        <w:rPr>
          <w:rFonts w:ascii="Arial" w:eastAsia="Times New Roman" w:hAnsi="Arial" w:cs="Arial"/>
          <w:bCs/>
          <w:sz w:val="24"/>
          <w:szCs w:val="24"/>
          <w:lang w:val="en-US"/>
        </w:rPr>
      </w:pPr>
    </w:p>
    <w:p w14:paraId="0C19CE6A" w14:textId="77777777" w:rsidR="000D6E45" w:rsidRDefault="00F86178">
      <w:pPr>
        <w:pStyle w:val="Standard"/>
        <w:rPr>
          <w:rFonts w:ascii="Arial" w:eastAsia="Times New Roman" w:hAnsi="Arial" w:cs="Arial"/>
          <w:bCs/>
          <w:sz w:val="24"/>
          <w:szCs w:val="24"/>
          <w:lang w:val="en-US"/>
        </w:rPr>
      </w:pPr>
      <w:r>
        <w:rPr>
          <w:rFonts w:ascii="Arial" w:eastAsia="Times New Roman" w:hAnsi="Arial" w:cs="Arial"/>
          <w:bCs/>
          <w:sz w:val="24"/>
          <w:szCs w:val="24"/>
          <w:lang w:val="en-US"/>
        </w:rPr>
        <w:t xml:space="preserve"> • Determine skills required</w:t>
      </w:r>
    </w:p>
    <w:p w14:paraId="55106F94" w14:textId="77777777" w:rsidR="000D6E45" w:rsidRDefault="000D6E45">
      <w:pPr>
        <w:pStyle w:val="Standard"/>
        <w:rPr>
          <w:rFonts w:ascii="Arial" w:eastAsia="Times New Roman" w:hAnsi="Arial" w:cs="Arial"/>
          <w:bCs/>
          <w:sz w:val="24"/>
          <w:szCs w:val="24"/>
          <w:lang w:val="en-US"/>
        </w:rPr>
      </w:pPr>
    </w:p>
    <w:p w14:paraId="72956E02" w14:textId="77777777" w:rsidR="000D6E45" w:rsidRDefault="00F86178">
      <w:pPr>
        <w:pStyle w:val="Standard"/>
        <w:rPr>
          <w:rFonts w:ascii="Arial" w:eastAsia="Times New Roman" w:hAnsi="Arial" w:cs="Arial"/>
          <w:bCs/>
          <w:sz w:val="24"/>
          <w:szCs w:val="24"/>
          <w:lang w:val="en-US"/>
        </w:rPr>
      </w:pPr>
      <w:r>
        <w:rPr>
          <w:rFonts w:ascii="Arial" w:eastAsia="Times New Roman" w:hAnsi="Arial" w:cs="Arial"/>
          <w:bCs/>
          <w:sz w:val="24"/>
          <w:szCs w:val="24"/>
          <w:lang w:val="en-US"/>
        </w:rPr>
        <w:t xml:space="preserve"> • Prepare open-ended questions</w:t>
      </w:r>
    </w:p>
    <w:p w14:paraId="69AA3C7C" w14:textId="77777777" w:rsidR="000D6E45" w:rsidRDefault="000D6E45">
      <w:pPr>
        <w:pStyle w:val="Standard"/>
        <w:rPr>
          <w:rFonts w:ascii="Arial" w:eastAsia="Times New Roman" w:hAnsi="Arial" w:cs="Arial"/>
          <w:bCs/>
          <w:sz w:val="24"/>
          <w:szCs w:val="24"/>
          <w:lang w:val="en-US"/>
        </w:rPr>
      </w:pPr>
    </w:p>
    <w:p w14:paraId="42DF4154" w14:textId="77777777" w:rsidR="00DE1904" w:rsidRDefault="00DE1904">
      <w:pPr>
        <w:pStyle w:val="Standard"/>
        <w:rPr>
          <w:rFonts w:ascii="Arial" w:eastAsia="Times New Roman" w:hAnsi="Arial" w:cs="Arial"/>
          <w:bCs/>
          <w:sz w:val="24"/>
          <w:szCs w:val="24"/>
          <w:lang w:val="en-US"/>
        </w:rPr>
      </w:pPr>
    </w:p>
    <w:p w14:paraId="09DA1D05" w14:textId="77777777" w:rsidR="000D6E45" w:rsidRDefault="00F86178">
      <w:pPr>
        <w:pStyle w:val="Standard"/>
        <w:rPr>
          <w:rFonts w:ascii="Arial" w:eastAsia="Times New Roman" w:hAnsi="Arial" w:cs="Arial"/>
          <w:bCs/>
          <w:sz w:val="24"/>
          <w:szCs w:val="24"/>
          <w:u w:val="single"/>
          <w:lang w:val="en-US"/>
        </w:rPr>
      </w:pPr>
      <w:r>
        <w:rPr>
          <w:rFonts w:ascii="Arial" w:eastAsia="Times New Roman" w:hAnsi="Arial" w:cs="Arial"/>
          <w:bCs/>
          <w:sz w:val="24"/>
          <w:szCs w:val="24"/>
          <w:u w:val="single"/>
          <w:lang w:val="en-US"/>
        </w:rPr>
        <w:t>Starting the interview</w:t>
      </w:r>
    </w:p>
    <w:p w14:paraId="0F97F2B4" w14:textId="77777777" w:rsidR="000D6E45" w:rsidRDefault="000D6E45">
      <w:pPr>
        <w:pStyle w:val="Standard"/>
        <w:rPr>
          <w:rFonts w:ascii="Arial" w:eastAsia="Times New Roman" w:hAnsi="Arial" w:cs="Arial"/>
          <w:bCs/>
          <w:sz w:val="24"/>
          <w:szCs w:val="24"/>
          <w:lang w:val="en-US"/>
        </w:rPr>
      </w:pPr>
    </w:p>
    <w:p w14:paraId="5346AB79" w14:textId="77777777" w:rsidR="000D6E45" w:rsidRDefault="00F86178">
      <w:pPr>
        <w:pStyle w:val="Standard"/>
        <w:rPr>
          <w:rFonts w:ascii="Arial" w:eastAsia="Times New Roman" w:hAnsi="Arial" w:cs="Arial"/>
          <w:bCs/>
          <w:sz w:val="24"/>
          <w:szCs w:val="24"/>
          <w:lang w:val="en-US"/>
        </w:rPr>
      </w:pPr>
      <w:r>
        <w:rPr>
          <w:rFonts w:ascii="Arial" w:eastAsia="Times New Roman" w:hAnsi="Arial" w:cs="Arial"/>
          <w:bCs/>
          <w:sz w:val="24"/>
          <w:szCs w:val="24"/>
          <w:lang w:val="en-US"/>
        </w:rPr>
        <w:t xml:space="preserve"> • Introduce persons present by name and title</w:t>
      </w:r>
    </w:p>
    <w:p w14:paraId="592D10C1" w14:textId="77777777" w:rsidR="000D6E45" w:rsidRDefault="000D6E45">
      <w:pPr>
        <w:pStyle w:val="Standard"/>
        <w:rPr>
          <w:rFonts w:ascii="Arial" w:eastAsia="Times New Roman" w:hAnsi="Arial" w:cs="Arial"/>
          <w:bCs/>
          <w:sz w:val="24"/>
          <w:szCs w:val="24"/>
          <w:lang w:val="en-US"/>
        </w:rPr>
      </w:pPr>
    </w:p>
    <w:p w14:paraId="30E8A71D" w14:textId="77777777" w:rsidR="000D6E45" w:rsidRDefault="00F86178">
      <w:pPr>
        <w:pStyle w:val="Standard"/>
        <w:rPr>
          <w:rFonts w:ascii="Arial" w:eastAsia="Times New Roman" w:hAnsi="Arial" w:cs="Arial"/>
          <w:bCs/>
          <w:sz w:val="24"/>
          <w:szCs w:val="24"/>
          <w:lang w:val="en-US"/>
        </w:rPr>
      </w:pPr>
      <w:r>
        <w:rPr>
          <w:rFonts w:ascii="Arial" w:eastAsia="Times New Roman" w:hAnsi="Arial" w:cs="Arial"/>
          <w:bCs/>
          <w:sz w:val="24"/>
          <w:szCs w:val="24"/>
          <w:lang w:val="en-US"/>
        </w:rPr>
        <w:t xml:space="preserve"> • Explain the structure of the interview</w:t>
      </w:r>
    </w:p>
    <w:p w14:paraId="685FC5B2" w14:textId="77777777" w:rsidR="000D6E45" w:rsidRDefault="000D6E45">
      <w:pPr>
        <w:pStyle w:val="Standard"/>
        <w:rPr>
          <w:rFonts w:ascii="Arial" w:eastAsia="Times New Roman" w:hAnsi="Arial" w:cs="Arial"/>
          <w:bCs/>
          <w:sz w:val="24"/>
          <w:szCs w:val="24"/>
          <w:lang w:val="en-US"/>
        </w:rPr>
      </w:pPr>
    </w:p>
    <w:p w14:paraId="3D30266A" w14:textId="77777777" w:rsidR="000D6E45" w:rsidRDefault="00F86178">
      <w:pPr>
        <w:pStyle w:val="Standard"/>
        <w:rPr>
          <w:rFonts w:ascii="Arial" w:eastAsia="Times New Roman" w:hAnsi="Arial" w:cs="Arial"/>
          <w:bCs/>
          <w:sz w:val="24"/>
          <w:szCs w:val="24"/>
          <w:lang w:val="en-US"/>
        </w:rPr>
      </w:pPr>
      <w:r>
        <w:rPr>
          <w:rFonts w:ascii="Arial" w:eastAsia="Times New Roman" w:hAnsi="Arial" w:cs="Arial"/>
          <w:bCs/>
          <w:sz w:val="24"/>
          <w:szCs w:val="24"/>
          <w:lang w:val="en-US"/>
        </w:rPr>
        <w:t xml:space="preserve"> • Briefly describe the job and responsibilities</w:t>
      </w:r>
    </w:p>
    <w:p w14:paraId="7B3E87CC" w14:textId="77777777" w:rsidR="000D6E45" w:rsidRDefault="000D6E45">
      <w:pPr>
        <w:pStyle w:val="Standard"/>
        <w:rPr>
          <w:rFonts w:ascii="Arial" w:eastAsia="Times New Roman" w:hAnsi="Arial" w:cs="Arial"/>
          <w:bCs/>
          <w:sz w:val="24"/>
          <w:szCs w:val="24"/>
          <w:lang w:val="en-US"/>
        </w:rPr>
      </w:pPr>
    </w:p>
    <w:p w14:paraId="28EC8E67" w14:textId="77777777" w:rsidR="000D6E45" w:rsidRDefault="00F86178">
      <w:pPr>
        <w:pStyle w:val="Standard"/>
        <w:rPr>
          <w:rFonts w:ascii="Arial" w:eastAsia="Times New Roman" w:hAnsi="Arial" w:cs="Arial"/>
          <w:bCs/>
          <w:sz w:val="24"/>
          <w:szCs w:val="24"/>
          <w:lang w:val="en-US"/>
        </w:rPr>
      </w:pPr>
      <w:r>
        <w:rPr>
          <w:rFonts w:ascii="Arial" w:eastAsia="Times New Roman" w:hAnsi="Arial" w:cs="Arial"/>
          <w:bCs/>
          <w:sz w:val="24"/>
          <w:szCs w:val="24"/>
          <w:lang w:val="en-US"/>
        </w:rPr>
        <w:t xml:space="preserve"> • Explain that various mandatory checks will be carried out</w:t>
      </w:r>
    </w:p>
    <w:p w14:paraId="161FD179" w14:textId="77777777" w:rsidR="000D6E45" w:rsidRDefault="00F86178">
      <w:pPr>
        <w:pStyle w:val="Standard"/>
        <w:rPr>
          <w:rFonts w:ascii="Arial" w:eastAsia="Times New Roman" w:hAnsi="Arial" w:cs="Arial"/>
          <w:bCs/>
          <w:sz w:val="24"/>
          <w:szCs w:val="24"/>
          <w:lang w:val="en-US"/>
        </w:rPr>
      </w:pPr>
      <w:r>
        <w:rPr>
          <w:rFonts w:ascii="Arial" w:eastAsia="Times New Roman" w:hAnsi="Arial" w:cs="Arial"/>
          <w:bCs/>
          <w:sz w:val="24"/>
          <w:szCs w:val="24"/>
          <w:lang w:val="en-US"/>
        </w:rPr>
        <w:t xml:space="preserve">   (see checklist)</w:t>
      </w:r>
    </w:p>
    <w:p w14:paraId="5DB3D071" w14:textId="77777777" w:rsidR="000D6E45" w:rsidRDefault="000D6E45">
      <w:pPr>
        <w:pStyle w:val="Standard"/>
        <w:rPr>
          <w:rFonts w:ascii="Arial" w:eastAsia="Times New Roman" w:hAnsi="Arial" w:cs="Arial"/>
          <w:bCs/>
          <w:sz w:val="24"/>
          <w:szCs w:val="24"/>
          <w:lang w:val="en-US"/>
        </w:rPr>
      </w:pPr>
    </w:p>
    <w:p w14:paraId="565075D0" w14:textId="77777777" w:rsidR="00DE1904" w:rsidRDefault="00DE1904">
      <w:pPr>
        <w:pStyle w:val="Standard"/>
        <w:rPr>
          <w:rFonts w:ascii="Arial" w:eastAsia="Times New Roman" w:hAnsi="Arial" w:cs="Arial"/>
          <w:bCs/>
          <w:sz w:val="24"/>
          <w:szCs w:val="24"/>
          <w:u w:val="single"/>
          <w:lang w:val="en-US"/>
        </w:rPr>
      </w:pPr>
    </w:p>
    <w:p w14:paraId="67C48294" w14:textId="77777777" w:rsidR="000D6E45" w:rsidRDefault="00F86178">
      <w:pPr>
        <w:pStyle w:val="Standard"/>
        <w:rPr>
          <w:rFonts w:ascii="Arial" w:eastAsia="Times New Roman" w:hAnsi="Arial" w:cs="Arial"/>
          <w:bCs/>
          <w:sz w:val="24"/>
          <w:szCs w:val="24"/>
          <w:u w:val="single"/>
          <w:lang w:val="en-US"/>
        </w:rPr>
      </w:pPr>
      <w:r>
        <w:rPr>
          <w:rFonts w:ascii="Arial" w:eastAsia="Times New Roman" w:hAnsi="Arial" w:cs="Arial"/>
          <w:bCs/>
          <w:sz w:val="24"/>
          <w:szCs w:val="24"/>
          <w:u w:val="single"/>
          <w:lang w:val="en-US"/>
        </w:rPr>
        <w:t>During the interview</w:t>
      </w:r>
    </w:p>
    <w:p w14:paraId="78D255AF" w14:textId="77777777" w:rsidR="000D6E45" w:rsidRDefault="000D6E45">
      <w:pPr>
        <w:pStyle w:val="Standard"/>
        <w:rPr>
          <w:rFonts w:ascii="Arial" w:eastAsia="Times New Roman" w:hAnsi="Arial" w:cs="Arial"/>
          <w:bCs/>
          <w:sz w:val="24"/>
          <w:szCs w:val="24"/>
          <w:lang w:val="en-US"/>
        </w:rPr>
      </w:pPr>
    </w:p>
    <w:p w14:paraId="382E0652" w14:textId="77777777" w:rsidR="000D6E45" w:rsidRDefault="00F86178">
      <w:pPr>
        <w:pStyle w:val="Standard"/>
        <w:rPr>
          <w:rFonts w:ascii="Arial" w:eastAsia="Times New Roman" w:hAnsi="Arial" w:cs="Arial"/>
          <w:bCs/>
          <w:sz w:val="24"/>
          <w:szCs w:val="24"/>
          <w:lang w:val="en-US"/>
        </w:rPr>
      </w:pPr>
      <w:r>
        <w:rPr>
          <w:rFonts w:ascii="Arial" w:eastAsia="Times New Roman" w:hAnsi="Arial" w:cs="Arial"/>
          <w:bCs/>
          <w:sz w:val="24"/>
          <w:szCs w:val="24"/>
          <w:lang w:val="en-US"/>
        </w:rPr>
        <w:t xml:space="preserve"> • Ask open-ended questions</w:t>
      </w:r>
    </w:p>
    <w:p w14:paraId="58B5596B" w14:textId="77777777" w:rsidR="000D6E45" w:rsidRDefault="000D6E45">
      <w:pPr>
        <w:pStyle w:val="Standard"/>
        <w:rPr>
          <w:rFonts w:ascii="Arial" w:eastAsia="Times New Roman" w:hAnsi="Arial" w:cs="Arial"/>
          <w:bCs/>
          <w:sz w:val="24"/>
          <w:szCs w:val="24"/>
          <w:lang w:val="en-US"/>
        </w:rPr>
      </w:pPr>
    </w:p>
    <w:p w14:paraId="403451B6" w14:textId="77777777" w:rsidR="000D6E45" w:rsidRDefault="00F86178">
      <w:pPr>
        <w:pStyle w:val="Standard"/>
        <w:rPr>
          <w:rFonts w:ascii="Arial" w:eastAsia="Times New Roman" w:hAnsi="Arial" w:cs="Arial"/>
          <w:bCs/>
          <w:sz w:val="24"/>
          <w:szCs w:val="24"/>
          <w:lang w:val="en-US"/>
        </w:rPr>
      </w:pPr>
      <w:r>
        <w:rPr>
          <w:rFonts w:ascii="Arial" w:eastAsia="Times New Roman" w:hAnsi="Arial" w:cs="Arial"/>
          <w:bCs/>
          <w:sz w:val="24"/>
          <w:szCs w:val="24"/>
          <w:lang w:val="en-US"/>
        </w:rPr>
        <w:t xml:space="preserve"> • Ask for examples of past experience and achievements</w:t>
      </w:r>
    </w:p>
    <w:p w14:paraId="322F85EA" w14:textId="77777777" w:rsidR="000D6E45" w:rsidRDefault="000D6E45">
      <w:pPr>
        <w:pStyle w:val="Standard"/>
        <w:rPr>
          <w:rFonts w:ascii="Arial" w:eastAsia="Times New Roman" w:hAnsi="Arial" w:cs="Arial"/>
          <w:bCs/>
          <w:sz w:val="24"/>
          <w:szCs w:val="24"/>
          <w:lang w:val="en-US"/>
        </w:rPr>
      </w:pPr>
    </w:p>
    <w:p w14:paraId="643130D5" w14:textId="77777777" w:rsidR="000D6E45" w:rsidRDefault="00F86178">
      <w:pPr>
        <w:pStyle w:val="Standard"/>
        <w:rPr>
          <w:rFonts w:ascii="Arial" w:eastAsia="Times New Roman" w:hAnsi="Arial" w:cs="Arial"/>
          <w:bCs/>
          <w:sz w:val="24"/>
          <w:szCs w:val="24"/>
          <w:lang w:val="en-US"/>
        </w:rPr>
      </w:pPr>
      <w:r>
        <w:rPr>
          <w:rFonts w:ascii="Arial" w:eastAsia="Times New Roman" w:hAnsi="Arial" w:cs="Arial"/>
          <w:bCs/>
          <w:sz w:val="24"/>
          <w:szCs w:val="24"/>
          <w:lang w:val="en-US"/>
        </w:rPr>
        <w:t xml:space="preserve"> • Allow applicants time to think</w:t>
      </w:r>
    </w:p>
    <w:p w14:paraId="4E2B3884" w14:textId="77777777" w:rsidR="000D6E45" w:rsidRDefault="000D6E45">
      <w:pPr>
        <w:pStyle w:val="Standard"/>
        <w:rPr>
          <w:rFonts w:ascii="Arial" w:eastAsia="Times New Roman" w:hAnsi="Arial" w:cs="Arial"/>
          <w:bCs/>
          <w:sz w:val="24"/>
          <w:szCs w:val="24"/>
          <w:lang w:val="en-US"/>
        </w:rPr>
      </w:pPr>
    </w:p>
    <w:p w14:paraId="6B23F153" w14:textId="77777777" w:rsidR="000D6E45" w:rsidRDefault="00F86178">
      <w:pPr>
        <w:pStyle w:val="Standard"/>
        <w:rPr>
          <w:rFonts w:ascii="Arial" w:eastAsia="Times New Roman" w:hAnsi="Arial" w:cs="Arial"/>
          <w:bCs/>
          <w:sz w:val="24"/>
          <w:szCs w:val="24"/>
          <w:lang w:val="en-US"/>
        </w:rPr>
      </w:pPr>
      <w:r>
        <w:rPr>
          <w:rFonts w:ascii="Arial" w:eastAsia="Times New Roman" w:hAnsi="Arial" w:cs="Arial"/>
          <w:bCs/>
          <w:sz w:val="24"/>
          <w:szCs w:val="24"/>
          <w:lang w:val="en-US"/>
        </w:rPr>
        <w:t xml:space="preserve"> • Keep control and take notes</w:t>
      </w:r>
    </w:p>
    <w:p w14:paraId="5CEDE108" w14:textId="77777777" w:rsidR="00B905E5" w:rsidRDefault="00B905E5">
      <w:pPr>
        <w:pStyle w:val="Standard"/>
        <w:rPr>
          <w:rFonts w:ascii="Arial" w:eastAsia="Times New Roman" w:hAnsi="Arial" w:cs="Arial"/>
          <w:bCs/>
          <w:sz w:val="24"/>
          <w:szCs w:val="24"/>
          <w:lang w:val="en-US"/>
        </w:rPr>
      </w:pPr>
    </w:p>
    <w:p w14:paraId="2CDECEB1" w14:textId="77777777" w:rsidR="00B905E5" w:rsidRDefault="00B905E5">
      <w:pPr>
        <w:pStyle w:val="Standard"/>
        <w:rPr>
          <w:rFonts w:ascii="Arial" w:eastAsia="Times New Roman" w:hAnsi="Arial" w:cs="Arial"/>
          <w:bCs/>
          <w:sz w:val="24"/>
          <w:szCs w:val="24"/>
          <w:u w:val="single"/>
          <w:lang w:val="en-US"/>
        </w:rPr>
      </w:pPr>
    </w:p>
    <w:p w14:paraId="7AAC2D85" w14:textId="77777777" w:rsidR="000D6E45" w:rsidRPr="00B905E5" w:rsidRDefault="00F86178">
      <w:pPr>
        <w:pStyle w:val="Standard"/>
        <w:rPr>
          <w:rFonts w:ascii="Arial" w:eastAsia="Times New Roman" w:hAnsi="Arial" w:cs="Arial"/>
          <w:bCs/>
          <w:sz w:val="24"/>
          <w:szCs w:val="24"/>
          <w:u w:val="single"/>
          <w:lang w:val="en-US"/>
        </w:rPr>
      </w:pPr>
      <w:r w:rsidRPr="00B905E5">
        <w:rPr>
          <w:rFonts w:ascii="Arial" w:eastAsia="Times New Roman" w:hAnsi="Arial" w:cs="Arial"/>
          <w:bCs/>
          <w:sz w:val="24"/>
          <w:szCs w:val="24"/>
          <w:u w:val="single"/>
          <w:lang w:val="en-US"/>
        </w:rPr>
        <w:t>Drawing the interview to a close</w:t>
      </w:r>
    </w:p>
    <w:p w14:paraId="3A5B43A0" w14:textId="77777777" w:rsidR="000D6E45" w:rsidRDefault="000D6E45">
      <w:pPr>
        <w:pStyle w:val="Standard"/>
        <w:rPr>
          <w:rFonts w:ascii="Arial" w:eastAsia="Times New Roman" w:hAnsi="Arial" w:cs="Arial"/>
          <w:bCs/>
          <w:sz w:val="24"/>
          <w:szCs w:val="24"/>
          <w:lang w:val="en-US"/>
        </w:rPr>
      </w:pPr>
    </w:p>
    <w:p w14:paraId="5A3E11C9" w14:textId="77777777" w:rsidR="000D6E45" w:rsidRDefault="00F86178">
      <w:pPr>
        <w:pStyle w:val="Standard"/>
        <w:rPr>
          <w:rFonts w:ascii="Arial" w:eastAsia="Times New Roman" w:hAnsi="Arial" w:cs="Arial"/>
          <w:bCs/>
          <w:sz w:val="24"/>
          <w:szCs w:val="24"/>
          <w:lang w:val="en-US"/>
        </w:rPr>
      </w:pPr>
      <w:r>
        <w:rPr>
          <w:rFonts w:ascii="Arial" w:eastAsia="Times New Roman" w:hAnsi="Arial" w:cs="Arial"/>
          <w:bCs/>
          <w:sz w:val="24"/>
          <w:szCs w:val="24"/>
          <w:lang w:val="en-US"/>
        </w:rPr>
        <w:t xml:space="preserve"> • Give the applicant time to ask any questions they might have</w:t>
      </w:r>
    </w:p>
    <w:p w14:paraId="1A3D42DC" w14:textId="77777777" w:rsidR="000D6E45" w:rsidRDefault="000D6E45">
      <w:pPr>
        <w:pStyle w:val="Standard"/>
        <w:rPr>
          <w:rFonts w:ascii="Arial" w:eastAsia="Times New Roman" w:hAnsi="Arial" w:cs="Arial"/>
          <w:bCs/>
          <w:sz w:val="24"/>
          <w:szCs w:val="24"/>
          <w:lang w:val="en-US"/>
        </w:rPr>
      </w:pPr>
    </w:p>
    <w:p w14:paraId="3B3AA88C" w14:textId="77777777" w:rsidR="000D6E45" w:rsidRDefault="00F86178">
      <w:pPr>
        <w:pStyle w:val="Standard"/>
        <w:rPr>
          <w:rFonts w:ascii="Arial" w:eastAsia="Times New Roman" w:hAnsi="Arial" w:cs="Arial"/>
          <w:bCs/>
          <w:sz w:val="24"/>
          <w:szCs w:val="24"/>
          <w:lang w:val="en-US"/>
        </w:rPr>
      </w:pPr>
      <w:r>
        <w:rPr>
          <w:rFonts w:ascii="Arial" w:eastAsia="Times New Roman" w:hAnsi="Arial" w:cs="Arial"/>
          <w:bCs/>
          <w:sz w:val="24"/>
          <w:szCs w:val="24"/>
          <w:lang w:val="en-US"/>
        </w:rPr>
        <w:t xml:space="preserve"> • Explain the time scale involved as to when they will be informed as to the</w:t>
      </w:r>
      <w:r w:rsidR="00D97705">
        <w:rPr>
          <w:rFonts w:ascii="Arial" w:eastAsia="Times New Roman" w:hAnsi="Arial" w:cs="Arial"/>
          <w:bCs/>
          <w:sz w:val="24"/>
          <w:szCs w:val="24"/>
          <w:lang w:val="en-US"/>
        </w:rPr>
        <w:t xml:space="preserve"> </w:t>
      </w:r>
      <w:r>
        <w:rPr>
          <w:rFonts w:ascii="Arial" w:eastAsia="Times New Roman" w:hAnsi="Arial" w:cs="Arial"/>
          <w:bCs/>
          <w:sz w:val="24"/>
          <w:szCs w:val="24"/>
          <w:lang w:val="en-US"/>
        </w:rPr>
        <w:t>outcome of the interview</w:t>
      </w:r>
    </w:p>
    <w:p w14:paraId="5460C64B" w14:textId="77777777" w:rsidR="00B905E5" w:rsidRDefault="00B905E5">
      <w:pPr>
        <w:pStyle w:val="Standard"/>
        <w:rPr>
          <w:rFonts w:ascii="Arial" w:eastAsia="Times New Roman" w:hAnsi="Arial" w:cs="Arial"/>
          <w:bCs/>
          <w:sz w:val="24"/>
          <w:szCs w:val="24"/>
          <w:lang w:val="en-US"/>
        </w:rPr>
      </w:pPr>
    </w:p>
    <w:p w14:paraId="1FA4175F" w14:textId="77777777" w:rsidR="00004F2A" w:rsidRDefault="00004F2A">
      <w:pPr>
        <w:pStyle w:val="Standard"/>
        <w:rPr>
          <w:rFonts w:ascii="Arial" w:eastAsia="Times New Roman" w:hAnsi="Arial" w:cs="Arial"/>
          <w:bCs/>
          <w:sz w:val="24"/>
          <w:szCs w:val="24"/>
          <w:lang w:val="en-US"/>
        </w:rPr>
      </w:pPr>
    </w:p>
    <w:p w14:paraId="75214F1B" w14:textId="77777777" w:rsidR="000D6E45" w:rsidRPr="00B905E5" w:rsidRDefault="00F86178">
      <w:pPr>
        <w:pStyle w:val="Standard"/>
        <w:rPr>
          <w:rFonts w:ascii="Arial" w:eastAsia="Times New Roman" w:hAnsi="Arial" w:cs="Arial"/>
          <w:bCs/>
          <w:sz w:val="24"/>
          <w:szCs w:val="24"/>
          <w:lang w:val="en-US"/>
        </w:rPr>
      </w:pPr>
      <w:r w:rsidRPr="00B905E5">
        <w:rPr>
          <w:rFonts w:ascii="Arial" w:eastAsia="Times New Roman" w:hAnsi="Arial" w:cs="Arial"/>
          <w:bCs/>
          <w:sz w:val="24"/>
          <w:szCs w:val="24"/>
          <w:u w:val="single"/>
          <w:lang w:val="en-US"/>
        </w:rPr>
        <w:t>After the interview</w:t>
      </w:r>
    </w:p>
    <w:p w14:paraId="19E4B679" w14:textId="77777777" w:rsidR="000D6E45" w:rsidRDefault="000D6E45">
      <w:pPr>
        <w:pStyle w:val="Standard"/>
        <w:rPr>
          <w:rFonts w:ascii="Arial" w:eastAsia="Times New Roman" w:hAnsi="Arial" w:cs="Arial"/>
          <w:bCs/>
          <w:sz w:val="24"/>
          <w:szCs w:val="24"/>
          <w:lang w:val="en-US"/>
        </w:rPr>
      </w:pPr>
    </w:p>
    <w:p w14:paraId="7638F694" w14:textId="77777777" w:rsidR="000D6E45" w:rsidRDefault="00F86178">
      <w:pPr>
        <w:pStyle w:val="Standard"/>
        <w:rPr>
          <w:rFonts w:ascii="Arial" w:eastAsia="Times New Roman" w:hAnsi="Arial" w:cs="Arial"/>
          <w:bCs/>
          <w:sz w:val="24"/>
          <w:szCs w:val="24"/>
          <w:lang w:val="en-US"/>
        </w:rPr>
      </w:pPr>
      <w:r>
        <w:rPr>
          <w:rFonts w:ascii="Arial" w:eastAsia="Times New Roman" w:hAnsi="Arial" w:cs="Arial"/>
          <w:bCs/>
          <w:sz w:val="24"/>
          <w:szCs w:val="24"/>
          <w:lang w:val="en-US"/>
        </w:rPr>
        <w:t xml:space="preserve"> • Refer to notes taken during the interview</w:t>
      </w:r>
    </w:p>
    <w:p w14:paraId="02587592" w14:textId="77777777" w:rsidR="000D6E45" w:rsidRDefault="000D6E45">
      <w:pPr>
        <w:pStyle w:val="Standard"/>
        <w:rPr>
          <w:rFonts w:ascii="Arial" w:eastAsia="Times New Roman" w:hAnsi="Arial" w:cs="Arial"/>
          <w:bCs/>
          <w:sz w:val="24"/>
          <w:szCs w:val="24"/>
          <w:lang w:val="en-US"/>
        </w:rPr>
      </w:pPr>
    </w:p>
    <w:p w14:paraId="16A30170" w14:textId="77777777" w:rsidR="000D6E45" w:rsidRDefault="00F86178">
      <w:pPr>
        <w:pStyle w:val="Standard"/>
        <w:rPr>
          <w:rFonts w:ascii="Arial" w:eastAsia="Times New Roman" w:hAnsi="Arial" w:cs="Arial"/>
          <w:bCs/>
          <w:sz w:val="24"/>
          <w:szCs w:val="24"/>
          <w:lang w:val="en-US"/>
        </w:rPr>
      </w:pPr>
      <w:r>
        <w:rPr>
          <w:rFonts w:ascii="Arial" w:eastAsia="Times New Roman" w:hAnsi="Arial" w:cs="Arial"/>
          <w:bCs/>
          <w:sz w:val="24"/>
          <w:szCs w:val="24"/>
          <w:lang w:val="en-US"/>
        </w:rPr>
        <w:lastRenderedPageBreak/>
        <w:t xml:space="preserve"> • </w:t>
      </w:r>
      <w:r w:rsidR="00004F2A" w:rsidRPr="00D97705">
        <w:rPr>
          <w:rFonts w:ascii="Arial" w:eastAsia="Times New Roman" w:hAnsi="Arial" w:cs="Arial"/>
          <w:bCs/>
          <w:sz w:val="24"/>
          <w:szCs w:val="24"/>
          <w:lang w:val="en-US"/>
        </w:rPr>
        <w:t>Always maintain objectivity (more concise)</w:t>
      </w:r>
      <w:r w:rsidR="00D97705">
        <w:rPr>
          <w:rFonts w:ascii="Arial" w:eastAsia="Times New Roman" w:hAnsi="Arial" w:cs="Arial"/>
          <w:bCs/>
          <w:sz w:val="24"/>
          <w:szCs w:val="24"/>
          <w:lang w:val="en-US"/>
        </w:rPr>
        <w:t xml:space="preserve"> </w:t>
      </w:r>
      <w:r>
        <w:rPr>
          <w:rFonts w:ascii="Arial" w:eastAsia="Times New Roman" w:hAnsi="Arial" w:cs="Arial"/>
          <w:bCs/>
          <w:sz w:val="24"/>
          <w:szCs w:val="24"/>
          <w:lang w:val="en-US"/>
        </w:rPr>
        <w:t>when more than one candidate is involved</w:t>
      </w:r>
    </w:p>
    <w:p w14:paraId="067ADD4A" w14:textId="77777777" w:rsidR="000D6E45" w:rsidRDefault="000D6E45">
      <w:pPr>
        <w:pStyle w:val="Standard"/>
        <w:rPr>
          <w:rFonts w:ascii="Arial" w:eastAsia="Times New Roman" w:hAnsi="Arial" w:cs="Arial"/>
          <w:bCs/>
          <w:sz w:val="24"/>
          <w:szCs w:val="24"/>
          <w:lang w:val="en-US"/>
        </w:rPr>
      </w:pPr>
    </w:p>
    <w:p w14:paraId="328821D2" w14:textId="77777777" w:rsidR="000D6E45" w:rsidRDefault="00F86178">
      <w:pPr>
        <w:pStyle w:val="Standard"/>
        <w:rPr>
          <w:rFonts w:ascii="Arial" w:eastAsia="Times New Roman" w:hAnsi="Arial" w:cs="Arial"/>
          <w:bCs/>
          <w:sz w:val="24"/>
          <w:szCs w:val="24"/>
          <w:lang w:val="en-US"/>
        </w:rPr>
      </w:pPr>
      <w:r>
        <w:rPr>
          <w:rFonts w:ascii="Arial" w:eastAsia="Times New Roman" w:hAnsi="Arial" w:cs="Arial"/>
          <w:bCs/>
          <w:sz w:val="24"/>
          <w:szCs w:val="24"/>
          <w:lang w:val="en-US"/>
        </w:rPr>
        <w:t xml:space="preserve"> • Discuss and agree who is to be offered the post</w:t>
      </w:r>
    </w:p>
    <w:p w14:paraId="2B864923" w14:textId="77777777" w:rsidR="000D6E45" w:rsidRDefault="000D6E45">
      <w:pPr>
        <w:pStyle w:val="Standard"/>
        <w:rPr>
          <w:rFonts w:ascii="Arial" w:eastAsia="Times New Roman" w:hAnsi="Arial" w:cs="Arial"/>
          <w:bCs/>
          <w:sz w:val="24"/>
          <w:szCs w:val="24"/>
          <w:lang w:val="en-US"/>
        </w:rPr>
      </w:pPr>
    </w:p>
    <w:p w14:paraId="59B08101" w14:textId="77777777" w:rsidR="000D6E45" w:rsidRDefault="00F86178">
      <w:pPr>
        <w:pStyle w:val="Standard"/>
        <w:rPr>
          <w:rFonts w:ascii="Arial" w:eastAsia="Times New Roman" w:hAnsi="Arial" w:cs="Arial"/>
          <w:bCs/>
          <w:sz w:val="24"/>
          <w:szCs w:val="24"/>
          <w:lang w:val="en-US"/>
        </w:rPr>
      </w:pPr>
      <w:r>
        <w:rPr>
          <w:rFonts w:ascii="Arial" w:eastAsia="Times New Roman" w:hAnsi="Arial" w:cs="Arial"/>
          <w:bCs/>
          <w:sz w:val="24"/>
          <w:szCs w:val="24"/>
          <w:lang w:val="en-US"/>
        </w:rPr>
        <w:t xml:space="preserve"> • Arrange for relevant documentation to be completed</w:t>
      </w:r>
    </w:p>
    <w:p w14:paraId="6351F387" w14:textId="77777777" w:rsidR="000D6E45" w:rsidRDefault="000D6E45">
      <w:pPr>
        <w:pStyle w:val="Standard"/>
        <w:rPr>
          <w:rFonts w:ascii="Arial" w:eastAsia="Times New Roman" w:hAnsi="Arial" w:cs="Arial"/>
          <w:bCs/>
          <w:sz w:val="24"/>
          <w:szCs w:val="24"/>
          <w:lang w:val="en-US"/>
        </w:rPr>
      </w:pPr>
    </w:p>
    <w:p w14:paraId="59F87F06" w14:textId="77777777" w:rsidR="00004F2A" w:rsidRDefault="00004F2A">
      <w:pPr>
        <w:pStyle w:val="Standard"/>
        <w:rPr>
          <w:rFonts w:ascii="Arial" w:eastAsia="Times New Roman" w:hAnsi="Arial" w:cs="Arial"/>
          <w:bCs/>
          <w:sz w:val="24"/>
          <w:szCs w:val="24"/>
          <w:lang w:val="en-US"/>
        </w:rPr>
      </w:pPr>
    </w:p>
    <w:p w14:paraId="2D2DE21F" w14:textId="77777777" w:rsidR="000D6E45" w:rsidRDefault="00F86178">
      <w:pPr>
        <w:pStyle w:val="Standard"/>
        <w:rPr>
          <w:rFonts w:ascii="Arial" w:eastAsia="Times New Roman" w:hAnsi="Arial" w:cs="Arial"/>
          <w:bCs/>
          <w:sz w:val="24"/>
          <w:szCs w:val="24"/>
          <w:lang w:val="en-US"/>
        </w:rPr>
      </w:pPr>
      <w:r>
        <w:rPr>
          <w:rFonts w:ascii="Arial" w:eastAsia="Times New Roman" w:hAnsi="Arial" w:cs="Arial"/>
          <w:bCs/>
          <w:sz w:val="24"/>
          <w:szCs w:val="24"/>
          <w:lang w:val="en-US"/>
        </w:rPr>
        <w:t>It is the responsibility of the H.R, Manager to arrange for the contract to be issued to all new staff members and for 2 relevant references to be taken up (one previous employer, one person</w:t>
      </w:r>
      <w:r w:rsidR="00CC66A5" w:rsidRPr="00D97705">
        <w:rPr>
          <w:rFonts w:ascii="Arial" w:eastAsia="Times New Roman" w:hAnsi="Arial" w:cs="Arial"/>
          <w:bCs/>
          <w:sz w:val="24"/>
          <w:szCs w:val="24"/>
          <w:lang w:val="en-US"/>
        </w:rPr>
        <w:t>a</w:t>
      </w:r>
      <w:r w:rsidRPr="00D97705">
        <w:rPr>
          <w:rFonts w:ascii="Arial" w:eastAsia="Times New Roman" w:hAnsi="Arial" w:cs="Arial"/>
          <w:bCs/>
          <w:sz w:val="24"/>
          <w:szCs w:val="24"/>
          <w:lang w:val="en-US"/>
        </w:rPr>
        <w:t>l</w:t>
      </w:r>
      <w:r>
        <w:rPr>
          <w:rFonts w:ascii="Arial" w:eastAsia="Times New Roman" w:hAnsi="Arial" w:cs="Arial"/>
          <w:bCs/>
          <w:sz w:val="24"/>
          <w:szCs w:val="24"/>
          <w:lang w:val="en-US"/>
        </w:rPr>
        <w:t>)</w:t>
      </w:r>
      <w:r w:rsidR="00FF5105">
        <w:rPr>
          <w:rFonts w:ascii="Arial" w:eastAsia="Times New Roman" w:hAnsi="Arial" w:cs="Arial"/>
          <w:bCs/>
          <w:sz w:val="24"/>
          <w:szCs w:val="24"/>
          <w:lang w:val="en-US"/>
        </w:rPr>
        <w:t xml:space="preserve">. </w:t>
      </w:r>
      <w:r>
        <w:rPr>
          <w:rFonts w:ascii="Arial" w:eastAsia="Times New Roman" w:hAnsi="Arial" w:cs="Arial"/>
          <w:bCs/>
          <w:sz w:val="24"/>
          <w:szCs w:val="24"/>
          <w:lang w:val="en-US"/>
        </w:rPr>
        <w:t xml:space="preserve"> The H.R</w:t>
      </w:r>
      <w:r w:rsidR="00FF5105">
        <w:rPr>
          <w:rFonts w:ascii="Arial" w:eastAsia="Times New Roman" w:hAnsi="Arial" w:cs="Arial"/>
          <w:bCs/>
          <w:sz w:val="24"/>
          <w:szCs w:val="24"/>
          <w:lang w:val="en-US"/>
        </w:rPr>
        <w:t xml:space="preserve">. </w:t>
      </w:r>
      <w:r w:rsidR="008C3DEC" w:rsidRPr="00D97705">
        <w:rPr>
          <w:rFonts w:ascii="Arial" w:eastAsia="Times New Roman" w:hAnsi="Arial" w:cs="Arial"/>
          <w:bCs/>
          <w:sz w:val="24"/>
          <w:szCs w:val="24"/>
          <w:lang w:val="en-US"/>
        </w:rPr>
        <w:t>and</w:t>
      </w:r>
      <w:r>
        <w:rPr>
          <w:rFonts w:ascii="Arial" w:eastAsia="Times New Roman" w:hAnsi="Arial" w:cs="Arial"/>
          <w:bCs/>
          <w:sz w:val="24"/>
          <w:szCs w:val="24"/>
          <w:lang w:val="en-US"/>
        </w:rPr>
        <w:t xml:space="preserve"> Manager should also arrange for Disclosure Scotland and medical checks to be actioned. No Employee can commence employment prior to relevant checks and check list being completed. With effect from 1 April 2005, as outlined in the Protection</w:t>
      </w:r>
      <w:r w:rsidR="00D97705">
        <w:rPr>
          <w:rFonts w:ascii="Arial" w:eastAsia="Times New Roman" w:hAnsi="Arial" w:cs="Arial"/>
          <w:bCs/>
          <w:sz w:val="24"/>
          <w:szCs w:val="24"/>
          <w:lang w:val="en-US"/>
        </w:rPr>
        <w:t xml:space="preserve"> of Children (Scotland) Act 2004</w:t>
      </w:r>
      <w:r>
        <w:rPr>
          <w:rFonts w:ascii="Arial" w:eastAsia="Times New Roman" w:hAnsi="Arial" w:cs="Arial"/>
          <w:bCs/>
          <w:sz w:val="24"/>
          <w:szCs w:val="24"/>
          <w:lang w:val="en-US"/>
        </w:rPr>
        <w:t>, Disclosure Scotland check must be completed prior to commencement of employment.</w:t>
      </w:r>
    </w:p>
    <w:p w14:paraId="54488A0A" w14:textId="77777777" w:rsidR="000D6E45" w:rsidRDefault="000D6E45">
      <w:pPr>
        <w:pStyle w:val="Standard"/>
        <w:rPr>
          <w:rFonts w:ascii="Arial" w:eastAsia="Times New Roman" w:hAnsi="Arial" w:cs="Arial"/>
          <w:bCs/>
          <w:sz w:val="24"/>
          <w:szCs w:val="24"/>
          <w:lang w:val="en-US"/>
        </w:rPr>
      </w:pPr>
    </w:p>
    <w:p w14:paraId="7DE4861C" w14:textId="77777777" w:rsidR="000D6E45" w:rsidRDefault="00F86178">
      <w:pPr>
        <w:pStyle w:val="Standard"/>
        <w:rPr>
          <w:rFonts w:ascii="Arial" w:eastAsia="Times New Roman" w:hAnsi="Arial" w:cs="Arial"/>
          <w:bCs/>
          <w:sz w:val="24"/>
          <w:szCs w:val="24"/>
          <w:lang w:val="en-US"/>
        </w:rPr>
      </w:pPr>
      <w:r>
        <w:rPr>
          <w:rFonts w:ascii="Arial" w:eastAsia="Times New Roman" w:hAnsi="Arial" w:cs="Arial"/>
          <w:bCs/>
          <w:sz w:val="24"/>
          <w:szCs w:val="24"/>
          <w:lang w:val="en-US"/>
        </w:rPr>
        <w:t xml:space="preserve">Applicants who have been unsuccessful will be either emailed or written to giving an indication as to why they were unsuitable for the post. The vacancy should then be closed with the job </w:t>
      </w:r>
      <w:proofErr w:type="spellStart"/>
      <w:r>
        <w:rPr>
          <w:rFonts w:ascii="Arial" w:eastAsia="Times New Roman" w:hAnsi="Arial" w:cs="Arial"/>
          <w:bCs/>
          <w:sz w:val="24"/>
          <w:szCs w:val="24"/>
          <w:lang w:val="en-US"/>
        </w:rPr>
        <w:t>centre</w:t>
      </w:r>
      <w:proofErr w:type="spellEnd"/>
      <w:r>
        <w:rPr>
          <w:rFonts w:ascii="Arial" w:eastAsia="Times New Roman" w:hAnsi="Arial" w:cs="Arial"/>
          <w:bCs/>
          <w:sz w:val="24"/>
          <w:szCs w:val="24"/>
          <w:lang w:val="en-US"/>
        </w:rPr>
        <w:t>.</w:t>
      </w:r>
    </w:p>
    <w:p w14:paraId="42F9D044" w14:textId="77777777" w:rsidR="00D97705" w:rsidRDefault="00D97705">
      <w:pPr>
        <w:pStyle w:val="Standard"/>
        <w:rPr>
          <w:rFonts w:ascii="Arial" w:eastAsia="Times New Roman" w:hAnsi="Arial" w:cs="Arial"/>
          <w:bCs/>
          <w:sz w:val="24"/>
          <w:szCs w:val="24"/>
          <w:lang w:val="en-US"/>
        </w:rPr>
      </w:pPr>
    </w:p>
    <w:p w14:paraId="04B7905B" w14:textId="77777777" w:rsidR="00D97705" w:rsidRPr="00D97705" w:rsidRDefault="00D97705">
      <w:pPr>
        <w:pStyle w:val="Standard"/>
        <w:rPr>
          <w:rFonts w:ascii="Arial" w:eastAsia="Times New Roman" w:hAnsi="Arial" w:cs="Arial"/>
          <w:bCs/>
          <w:sz w:val="24"/>
          <w:szCs w:val="24"/>
          <w:lang w:val="en-US"/>
        </w:rPr>
      </w:pPr>
      <w:proofErr w:type="gramStart"/>
      <w:r w:rsidRPr="00D97705">
        <w:rPr>
          <w:rFonts w:ascii="Arial" w:eastAsia="Times New Roman" w:hAnsi="Arial" w:cs="Arial"/>
          <w:bCs/>
          <w:sz w:val="24"/>
          <w:szCs w:val="24"/>
          <w:lang w:val="en-US"/>
        </w:rPr>
        <w:t>Applicants</w:t>
      </w:r>
      <w:proofErr w:type="gramEnd"/>
      <w:r w:rsidRPr="00D97705">
        <w:rPr>
          <w:rFonts w:ascii="Arial" w:eastAsia="Times New Roman" w:hAnsi="Arial" w:cs="Arial"/>
          <w:bCs/>
          <w:sz w:val="24"/>
          <w:szCs w:val="24"/>
          <w:lang w:val="en-US"/>
        </w:rPr>
        <w:t xml:space="preserve"> </w:t>
      </w:r>
      <w:r w:rsidRPr="00D97705">
        <w:rPr>
          <w:rFonts w:ascii="Arial" w:hAnsi="Arial" w:cs="Arial"/>
          <w:sz w:val="24"/>
          <w:szCs w:val="24"/>
        </w:rPr>
        <w:t xml:space="preserve">data is kept safely and confidentially throughout the process; while applications, interviews, and decisions on offers/rejections of employment are being made.  As well as that any information will not be used inappropriately by the organisation and will be properly handled and destroyed (when no longer </w:t>
      </w:r>
      <w:proofErr w:type="gramStart"/>
      <w:r w:rsidRPr="00D97705">
        <w:rPr>
          <w:rFonts w:ascii="Arial" w:hAnsi="Arial" w:cs="Arial"/>
          <w:sz w:val="24"/>
          <w:szCs w:val="24"/>
        </w:rPr>
        <w:t>required)in</w:t>
      </w:r>
      <w:proofErr w:type="gramEnd"/>
      <w:r w:rsidRPr="00D97705">
        <w:rPr>
          <w:rFonts w:ascii="Arial" w:hAnsi="Arial" w:cs="Arial"/>
          <w:sz w:val="24"/>
          <w:szCs w:val="24"/>
        </w:rPr>
        <w:t xml:space="preserve"> line with the Data Protection Act 2018 (GDPR</w:t>
      </w:r>
      <w:r w:rsidRPr="00D97705">
        <w:t xml:space="preserve">) </w:t>
      </w:r>
    </w:p>
    <w:p w14:paraId="1129A9C2" w14:textId="77777777" w:rsidR="000D6E45" w:rsidRDefault="000D6E45">
      <w:pPr>
        <w:pStyle w:val="Standard"/>
        <w:rPr>
          <w:rFonts w:ascii="Arial" w:eastAsia="Times New Roman" w:hAnsi="Arial" w:cs="Arial"/>
          <w:bCs/>
          <w:sz w:val="24"/>
          <w:szCs w:val="24"/>
          <w:lang w:val="en-US"/>
        </w:rPr>
      </w:pPr>
    </w:p>
    <w:p w14:paraId="066241E2" w14:textId="77777777" w:rsidR="00C04623" w:rsidRDefault="00C04623">
      <w:pPr>
        <w:pStyle w:val="Standard"/>
        <w:rPr>
          <w:rFonts w:ascii="Arial" w:eastAsia="Times New Roman" w:hAnsi="Arial" w:cs="Arial"/>
          <w:bCs/>
          <w:sz w:val="24"/>
          <w:szCs w:val="24"/>
          <w:lang w:val="en-US"/>
        </w:rPr>
      </w:pPr>
    </w:p>
    <w:p w14:paraId="02863CBE" w14:textId="77777777" w:rsidR="000D6E45" w:rsidRDefault="00F86178">
      <w:pPr>
        <w:pStyle w:val="Standard"/>
        <w:rPr>
          <w:rFonts w:ascii="Arial" w:eastAsia="Times New Roman" w:hAnsi="Arial" w:cs="Arial"/>
          <w:bCs/>
          <w:sz w:val="24"/>
          <w:szCs w:val="24"/>
          <w:lang w:val="en-US"/>
        </w:rPr>
      </w:pPr>
      <w:r>
        <w:rPr>
          <w:rFonts w:ascii="Arial" w:eastAsia="Times New Roman" w:hAnsi="Arial" w:cs="Arial"/>
          <w:bCs/>
          <w:sz w:val="24"/>
          <w:szCs w:val="24"/>
          <w:lang w:val="en-US"/>
        </w:rPr>
        <w:t>Check list prior to employment commencing</w:t>
      </w:r>
      <w:r w:rsidR="00004F2A">
        <w:rPr>
          <w:rFonts w:ascii="Arial" w:eastAsia="Times New Roman" w:hAnsi="Arial" w:cs="Arial"/>
          <w:bCs/>
          <w:sz w:val="24"/>
          <w:szCs w:val="24"/>
          <w:lang w:val="en-US"/>
        </w:rPr>
        <w:t>:</w:t>
      </w:r>
    </w:p>
    <w:p w14:paraId="72D4FCFE" w14:textId="77777777" w:rsidR="000D6E45" w:rsidRDefault="000D6E45">
      <w:pPr>
        <w:pStyle w:val="Standard"/>
        <w:rPr>
          <w:rFonts w:eastAsia="Times New Roman" w:cs="DAKOEN+Tahoma"/>
          <w:b/>
          <w:bCs/>
          <w:sz w:val="28"/>
          <w:szCs w:val="28"/>
          <w:lang w:val="en-US"/>
        </w:rPr>
      </w:pPr>
    </w:p>
    <w:p w14:paraId="6FFA9069" w14:textId="77777777" w:rsidR="000D6E45" w:rsidRDefault="00F86178">
      <w:pPr>
        <w:pStyle w:val="Heading1"/>
      </w:pPr>
      <w:r>
        <w:t xml:space="preserve">Personal File Contents List prior to employment.       Name                                                           </w:t>
      </w:r>
    </w:p>
    <w:tbl>
      <w:tblPr>
        <w:tblW w:w="9016" w:type="dxa"/>
        <w:tblInd w:w="-108" w:type="dxa"/>
        <w:tblLayout w:type="fixed"/>
        <w:tblCellMar>
          <w:left w:w="10" w:type="dxa"/>
          <w:right w:w="10" w:type="dxa"/>
        </w:tblCellMar>
        <w:tblLook w:val="0000" w:firstRow="0" w:lastRow="0" w:firstColumn="0" w:lastColumn="0" w:noHBand="0" w:noVBand="0"/>
      </w:tblPr>
      <w:tblGrid>
        <w:gridCol w:w="4132"/>
        <w:gridCol w:w="1124"/>
        <w:gridCol w:w="1128"/>
        <w:gridCol w:w="1217"/>
        <w:gridCol w:w="1415"/>
      </w:tblGrid>
      <w:tr w:rsidR="000D6E45" w14:paraId="09509359" w14:textId="77777777">
        <w:tc>
          <w:tcPr>
            <w:tcW w:w="413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7A8311E3" w14:textId="77777777" w:rsidR="000D6E45" w:rsidRDefault="00F86178">
            <w:pPr>
              <w:pStyle w:val="Standard"/>
              <w:rPr>
                <w:b/>
              </w:rPr>
            </w:pPr>
            <w:r>
              <w:rPr>
                <w:b/>
              </w:rPr>
              <w:t>Item</w:t>
            </w:r>
          </w:p>
        </w:tc>
        <w:tc>
          <w:tcPr>
            <w:tcW w:w="1124"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11523A83" w14:textId="77777777" w:rsidR="000D6E45" w:rsidRDefault="00F86178">
            <w:pPr>
              <w:pStyle w:val="Standard"/>
              <w:rPr>
                <w:b/>
              </w:rPr>
            </w:pPr>
            <w:r>
              <w:rPr>
                <w:b/>
              </w:rPr>
              <w:t>Date</w:t>
            </w:r>
          </w:p>
          <w:p w14:paraId="1A9B6F9C" w14:textId="77777777" w:rsidR="000D6E45" w:rsidRDefault="00F86178">
            <w:pPr>
              <w:pStyle w:val="Standard"/>
              <w:rPr>
                <w:b/>
              </w:rPr>
            </w:pPr>
            <w:r>
              <w:rPr>
                <w:b/>
              </w:rPr>
              <w:t>Actioned</w:t>
            </w:r>
          </w:p>
        </w:tc>
        <w:tc>
          <w:tcPr>
            <w:tcW w:w="1128"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58157A1A" w14:textId="77777777" w:rsidR="000D6E45" w:rsidRDefault="00F86178">
            <w:pPr>
              <w:pStyle w:val="Standard"/>
              <w:rPr>
                <w:b/>
              </w:rPr>
            </w:pPr>
            <w:r>
              <w:rPr>
                <w:b/>
              </w:rPr>
              <w:t xml:space="preserve">Date Returned  </w:t>
            </w:r>
          </w:p>
        </w:tc>
        <w:tc>
          <w:tcPr>
            <w:tcW w:w="1217"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4AFA2DC2" w14:textId="77777777" w:rsidR="000D6E45" w:rsidRDefault="00F86178">
            <w:pPr>
              <w:pStyle w:val="Standard"/>
              <w:rPr>
                <w:b/>
              </w:rPr>
            </w:pPr>
            <w:r>
              <w:rPr>
                <w:b/>
              </w:rPr>
              <w:t>Date Completed</w:t>
            </w:r>
          </w:p>
          <w:p w14:paraId="7ABA3E0B" w14:textId="77777777" w:rsidR="000D6E45" w:rsidRDefault="000D6E45">
            <w:pPr>
              <w:pStyle w:val="Standard"/>
              <w:rPr>
                <w:b/>
              </w:rPr>
            </w:pPr>
          </w:p>
          <w:p w14:paraId="55EB32A4" w14:textId="77777777" w:rsidR="000D6E45" w:rsidRDefault="000D6E45">
            <w:pPr>
              <w:pStyle w:val="Standard"/>
              <w:rPr>
                <w:b/>
              </w:rPr>
            </w:pPr>
          </w:p>
        </w:tc>
        <w:tc>
          <w:tcPr>
            <w:tcW w:w="1415"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3B02A727" w14:textId="77777777" w:rsidR="000D6E45" w:rsidRDefault="00F86178">
            <w:pPr>
              <w:pStyle w:val="Standard"/>
              <w:rPr>
                <w:b/>
              </w:rPr>
            </w:pPr>
            <w:r>
              <w:rPr>
                <w:b/>
              </w:rPr>
              <w:t>Signed</w:t>
            </w:r>
          </w:p>
          <w:p w14:paraId="6FD35A62" w14:textId="77777777" w:rsidR="000D6E45" w:rsidRDefault="000D6E45">
            <w:pPr>
              <w:pStyle w:val="Standard"/>
              <w:rPr>
                <w:b/>
              </w:rPr>
            </w:pPr>
          </w:p>
          <w:p w14:paraId="1A3F4BED" w14:textId="77777777" w:rsidR="000D6E45" w:rsidRDefault="000D6E45">
            <w:pPr>
              <w:pStyle w:val="Standard"/>
              <w:rPr>
                <w:b/>
              </w:rPr>
            </w:pPr>
          </w:p>
        </w:tc>
      </w:tr>
      <w:tr w:rsidR="000D6E45" w14:paraId="55D19830" w14:textId="77777777">
        <w:tc>
          <w:tcPr>
            <w:tcW w:w="41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14:paraId="73318569" w14:textId="77777777" w:rsidR="000D6E45" w:rsidRDefault="00F86178">
            <w:pPr>
              <w:pStyle w:val="Standard"/>
            </w:pPr>
            <w:r>
              <w:t>Conditional offer of employment letter</w:t>
            </w:r>
          </w:p>
        </w:tc>
        <w:tc>
          <w:tcPr>
            <w:tcW w:w="11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D8034E" w14:textId="77777777" w:rsidR="000D6E45" w:rsidRDefault="000D6E45">
            <w:pPr>
              <w:pStyle w:val="Standard"/>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303B268" w14:textId="77777777" w:rsidR="000D6E45" w:rsidRDefault="000D6E45">
            <w:pPr>
              <w:pStyle w:val="Standard"/>
            </w:pPr>
          </w:p>
        </w:tc>
        <w:tc>
          <w:tcPr>
            <w:tcW w:w="12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FE02F46" w14:textId="77777777" w:rsidR="000D6E45" w:rsidRDefault="000D6E45">
            <w:pPr>
              <w:pStyle w:val="Standard"/>
            </w:pP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827510" w14:textId="77777777" w:rsidR="000D6E45" w:rsidRDefault="000D6E45">
            <w:pPr>
              <w:pStyle w:val="Standard"/>
            </w:pPr>
          </w:p>
        </w:tc>
      </w:tr>
      <w:tr w:rsidR="000D6E45" w14:paraId="5C07C1B4" w14:textId="77777777">
        <w:tc>
          <w:tcPr>
            <w:tcW w:w="4132"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14:paraId="64C85E2D" w14:textId="77777777" w:rsidR="000D6E45" w:rsidRDefault="00F86178">
            <w:pPr>
              <w:pStyle w:val="Standard"/>
            </w:pPr>
            <w:r>
              <w:t>Reference 1</w:t>
            </w:r>
          </w:p>
          <w:p w14:paraId="75D1BE09" w14:textId="77777777" w:rsidR="000D6E45" w:rsidRDefault="00F86178">
            <w:pPr>
              <w:pStyle w:val="Standard"/>
            </w:pPr>
            <w:r>
              <w:t>Current Employer</w:t>
            </w:r>
          </w:p>
        </w:tc>
        <w:tc>
          <w:tcPr>
            <w:tcW w:w="112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A74495F" w14:textId="77777777" w:rsidR="000D6E45" w:rsidRDefault="000D6E45">
            <w:pPr>
              <w:pStyle w:val="Standard"/>
            </w:pPr>
          </w:p>
        </w:tc>
        <w:tc>
          <w:tcPr>
            <w:tcW w:w="112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A2F7CC8" w14:textId="77777777" w:rsidR="000D6E45" w:rsidRDefault="000D6E45">
            <w:pPr>
              <w:pStyle w:val="Standard"/>
            </w:pPr>
          </w:p>
        </w:tc>
        <w:tc>
          <w:tcPr>
            <w:tcW w:w="1217"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AD2D221" w14:textId="77777777" w:rsidR="000D6E45" w:rsidRDefault="000D6E45">
            <w:pPr>
              <w:pStyle w:val="Standard"/>
            </w:pPr>
          </w:p>
        </w:tc>
        <w:tc>
          <w:tcPr>
            <w:tcW w:w="1415"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4D43527" w14:textId="77777777" w:rsidR="000D6E45" w:rsidRDefault="000D6E45">
            <w:pPr>
              <w:pStyle w:val="Standard"/>
            </w:pPr>
          </w:p>
        </w:tc>
      </w:tr>
      <w:tr w:rsidR="000D6E45" w14:paraId="3F4A433E" w14:textId="77777777">
        <w:tc>
          <w:tcPr>
            <w:tcW w:w="41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09EFA7F" w14:textId="77777777" w:rsidR="000D6E45" w:rsidRDefault="00F86178">
            <w:pPr>
              <w:pStyle w:val="Standard"/>
            </w:pPr>
            <w:r>
              <w:t>Reference 2</w:t>
            </w:r>
          </w:p>
          <w:p w14:paraId="5DFCA763" w14:textId="77777777" w:rsidR="000D6E45" w:rsidRDefault="00F86178">
            <w:pPr>
              <w:pStyle w:val="Standard"/>
            </w:pPr>
            <w:r>
              <w:t>Personal</w:t>
            </w:r>
          </w:p>
        </w:tc>
        <w:tc>
          <w:tcPr>
            <w:tcW w:w="11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0AE6538" w14:textId="77777777" w:rsidR="000D6E45" w:rsidRDefault="000D6E45">
            <w:pPr>
              <w:pStyle w:val="Standard"/>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D6DF087" w14:textId="77777777" w:rsidR="000D6E45" w:rsidRDefault="000D6E45">
            <w:pPr>
              <w:pStyle w:val="Standard"/>
            </w:pPr>
          </w:p>
        </w:tc>
        <w:tc>
          <w:tcPr>
            <w:tcW w:w="12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DB16D6A" w14:textId="77777777" w:rsidR="000D6E45" w:rsidRDefault="000D6E45">
            <w:pPr>
              <w:pStyle w:val="Standard"/>
            </w:pP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ABF7DD0" w14:textId="77777777" w:rsidR="000D6E45" w:rsidRDefault="000D6E45">
            <w:pPr>
              <w:pStyle w:val="Standard"/>
            </w:pPr>
          </w:p>
        </w:tc>
      </w:tr>
      <w:tr w:rsidR="000D6E45" w14:paraId="525DB0E3" w14:textId="77777777">
        <w:tc>
          <w:tcPr>
            <w:tcW w:w="41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028195" w14:textId="77777777" w:rsidR="000D6E45" w:rsidRDefault="00F86178">
            <w:pPr>
              <w:pStyle w:val="Standard"/>
            </w:pPr>
            <w:r>
              <w:t>PVG check or Update</w:t>
            </w:r>
          </w:p>
          <w:p w14:paraId="3E3205B9" w14:textId="77777777" w:rsidR="000D6E45" w:rsidRDefault="000D6E45">
            <w:pPr>
              <w:pStyle w:val="Standard"/>
            </w:pPr>
          </w:p>
        </w:tc>
        <w:tc>
          <w:tcPr>
            <w:tcW w:w="11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1266D2" w14:textId="77777777" w:rsidR="000D6E45" w:rsidRDefault="000D6E45">
            <w:pPr>
              <w:pStyle w:val="Standard"/>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CFF4D3E" w14:textId="77777777" w:rsidR="000D6E45" w:rsidRDefault="000D6E45">
            <w:pPr>
              <w:pStyle w:val="Standard"/>
            </w:pPr>
          </w:p>
        </w:tc>
        <w:tc>
          <w:tcPr>
            <w:tcW w:w="12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9434440" w14:textId="77777777" w:rsidR="000D6E45" w:rsidRDefault="000D6E45">
            <w:pPr>
              <w:pStyle w:val="Standard"/>
            </w:pP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49E277C" w14:textId="77777777" w:rsidR="000D6E45" w:rsidRDefault="000D6E45">
            <w:pPr>
              <w:pStyle w:val="Standard"/>
            </w:pPr>
          </w:p>
        </w:tc>
      </w:tr>
      <w:tr w:rsidR="000D6E45" w14:paraId="5024C560" w14:textId="77777777">
        <w:tc>
          <w:tcPr>
            <w:tcW w:w="41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F57E36E" w14:textId="77777777" w:rsidR="000D6E45" w:rsidRDefault="00F86178">
            <w:pPr>
              <w:pStyle w:val="Standard"/>
            </w:pPr>
            <w:r>
              <w:t>Evidence of eligibility to work in United Kingdom</w:t>
            </w:r>
          </w:p>
          <w:p w14:paraId="19BCF38A" w14:textId="77777777" w:rsidR="000D6E45" w:rsidRDefault="000D6E45">
            <w:pPr>
              <w:pStyle w:val="Standard"/>
            </w:pPr>
          </w:p>
        </w:tc>
        <w:tc>
          <w:tcPr>
            <w:tcW w:w="11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0D7C34A" w14:textId="77777777" w:rsidR="000D6E45" w:rsidRDefault="000D6E45">
            <w:pPr>
              <w:pStyle w:val="Standard"/>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06B8C4D" w14:textId="77777777" w:rsidR="000D6E45" w:rsidRDefault="000D6E45">
            <w:pPr>
              <w:pStyle w:val="Standard"/>
            </w:pPr>
          </w:p>
        </w:tc>
        <w:tc>
          <w:tcPr>
            <w:tcW w:w="12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F25C6F" w14:textId="77777777" w:rsidR="000D6E45" w:rsidRDefault="000D6E45">
            <w:pPr>
              <w:pStyle w:val="Standard"/>
            </w:pP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4D0FA72" w14:textId="77777777" w:rsidR="000D6E45" w:rsidRDefault="000D6E45">
            <w:pPr>
              <w:pStyle w:val="Standard"/>
            </w:pPr>
          </w:p>
        </w:tc>
      </w:tr>
      <w:tr w:rsidR="000D6E45" w14:paraId="6E753D82" w14:textId="77777777">
        <w:tc>
          <w:tcPr>
            <w:tcW w:w="41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DB4C52C" w14:textId="77777777" w:rsidR="000D6E45" w:rsidRDefault="00F86178">
            <w:pPr>
              <w:pStyle w:val="Standard"/>
            </w:pPr>
            <w:r>
              <w:t>Proof of qualification/training</w:t>
            </w:r>
          </w:p>
          <w:p w14:paraId="0AFD05E6" w14:textId="77777777" w:rsidR="000D6E45" w:rsidRDefault="000D6E45">
            <w:pPr>
              <w:pStyle w:val="Standard"/>
            </w:pPr>
          </w:p>
        </w:tc>
        <w:tc>
          <w:tcPr>
            <w:tcW w:w="11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7D80506" w14:textId="77777777" w:rsidR="000D6E45" w:rsidRDefault="000D6E45">
            <w:pPr>
              <w:pStyle w:val="Standard"/>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458110" w14:textId="77777777" w:rsidR="000D6E45" w:rsidRDefault="000D6E45">
            <w:pPr>
              <w:pStyle w:val="Standard"/>
            </w:pPr>
          </w:p>
        </w:tc>
        <w:tc>
          <w:tcPr>
            <w:tcW w:w="12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674FA08" w14:textId="77777777" w:rsidR="000D6E45" w:rsidRDefault="000D6E45">
            <w:pPr>
              <w:pStyle w:val="Standard"/>
            </w:pP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0A90018" w14:textId="77777777" w:rsidR="000D6E45" w:rsidRDefault="000D6E45">
            <w:pPr>
              <w:pStyle w:val="Standard"/>
            </w:pPr>
          </w:p>
        </w:tc>
      </w:tr>
      <w:tr w:rsidR="000D6E45" w14:paraId="4C96B62C" w14:textId="77777777">
        <w:tc>
          <w:tcPr>
            <w:tcW w:w="41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58530" w14:textId="77777777" w:rsidR="000D6E45" w:rsidRDefault="00F86178">
            <w:pPr>
              <w:pStyle w:val="Standard"/>
            </w:pPr>
            <w:r>
              <w:t>Application form</w:t>
            </w:r>
          </w:p>
          <w:p w14:paraId="0E93431B" w14:textId="77777777" w:rsidR="000D6E45" w:rsidRDefault="000D6E45">
            <w:pPr>
              <w:pStyle w:val="Standard"/>
            </w:pPr>
          </w:p>
        </w:tc>
        <w:tc>
          <w:tcPr>
            <w:tcW w:w="11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2820CEB" w14:textId="77777777" w:rsidR="000D6E45" w:rsidRDefault="000D6E45">
            <w:pPr>
              <w:pStyle w:val="Standard"/>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236705C" w14:textId="77777777" w:rsidR="000D6E45" w:rsidRDefault="000D6E45">
            <w:pPr>
              <w:pStyle w:val="Standard"/>
            </w:pPr>
          </w:p>
        </w:tc>
        <w:tc>
          <w:tcPr>
            <w:tcW w:w="12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813CDB" w14:textId="77777777" w:rsidR="000D6E45" w:rsidRDefault="000D6E45">
            <w:pPr>
              <w:pStyle w:val="Standard"/>
            </w:pP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20889AD" w14:textId="77777777" w:rsidR="000D6E45" w:rsidRDefault="000D6E45">
            <w:pPr>
              <w:pStyle w:val="Standard"/>
            </w:pPr>
          </w:p>
        </w:tc>
      </w:tr>
      <w:tr w:rsidR="000D6E45" w14:paraId="5546728D" w14:textId="77777777">
        <w:tc>
          <w:tcPr>
            <w:tcW w:w="41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D7876E" w14:textId="77777777" w:rsidR="000D6E45" w:rsidRDefault="00F86178">
            <w:pPr>
              <w:pStyle w:val="Standard"/>
              <w:tabs>
                <w:tab w:val="left" w:pos="927"/>
              </w:tabs>
            </w:pPr>
            <w:r>
              <w:t>Job description</w:t>
            </w:r>
          </w:p>
          <w:p w14:paraId="037371D0" w14:textId="77777777" w:rsidR="000D6E45" w:rsidRDefault="000D6E45">
            <w:pPr>
              <w:pStyle w:val="Standard"/>
              <w:tabs>
                <w:tab w:val="left" w:pos="927"/>
              </w:tabs>
            </w:pPr>
          </w:p>
        </w:tc>
        <w:tc>
          <w:tcPr>
            <w:tcW w:w="11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EE1ECC9" w14:textId="77777777" w:rsidR="000D6E45" w:rsidRDefault="000D6E45">
            <w:pPr>
              <w:pStyle w:val="Standard"/>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45CC03" w14:textId="77777777" w:rsidR="000D6E45" w:rsidRDefault="000D6E45">
            <w:pPr>
              <w:pStyle w:val="Standard"/>
            </w:pPr>
          </w:p>
        </w:tc>
        <w:tc>
          <w:tcPr>
            <w:tcW w:w="12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CB065A1" w14:textId="77777777" w:rsidR="000D6E45" w:rsidRDefault="000D6E45">
            <w:pPr>
              <w:pStyle w:val="Standard"/>
            </w:pP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637C9D2" w14:textId="77777777" w:rsidR="000D6E45" w:rsidRDefault="000D6E45">
            <w:pPr>
              <w:pStyle w:val="Standard"/>
            </w:pPr>
          </w:p>
        </w:tc>
      </w:tr>
      <w:tr w:rsidR="000D6E45" w14:paraId="0F234FE8" w14:textId="77777777">
        <w:tc>
          <w:tcPr>
            <w:tcW w:w="41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AA56F68" w14:textId="77777777" w:rsidR="000D6E45" w:rsidRDefault="00F86178">
            <w:pPr>
              <w:pStyle w:val="Standard"/>
              <w:tabs>
                <w:tab w:val="left" w:pos="927"/>
              </w:tabs>
            </w:pPr>
            <w:r>
              <w:t>Medical Information Form</w:t>
            </w:r>
          </w:p>
          <w:p w14:paraId="07AF96A4" w14:textId="77777777" w:rsidR="000D6E45" w:rsidRDefault="00F86178">
            <w:pPr>
              <w:pStyle w:val="Standard"/>
              <w:tabs>
                <w:tab w:val="left" w:pos="927"/>
              </w:tabs>
            </w:pPr>
            <w:r>
              <w:t>sent and received</w:t>
            </w:r>
          </w:p>
        </w:tc>
        <w:tc>
          <w:tcPr>
            <w:tcW w:w="11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632CB58" w14:textId="77777777" w:rsidR="000D6E45" w:rsidRDefault="000D6E45">
            <w:pPr>
              <w:pStyle w:val="Standard"/>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AFF0E6" w14:textId="77777777" w:rsidR="000D6E45" w:rsidRDefault="000D6E45">
            <w:pPr>
              <w:pStyle w:val="Standard"/>
            </w:pPr>
          </w:p>
        </w:tc>
        <w:tc>
          <w:tcPr>
            <w:tcW w:w="12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9B959D6" w14:textId="77777777" w:rsidR="000D6E45" w:rsidRDefault="000D6E45">
            <w:pPr>
              <w:pStyle w:val="Standard"/>
            </w:pP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6B815A5" w14:textId="77777777" w:rsidR="000D6E45" w:rsidRDefault="000D6E45">
            <w:pPr>
              <w:pStyle w:val="Standard"/>
            </w:pPr>
          </w:p>
        </w:tc>
      </w:tr>
      <w:tr w:rsidR="000D6E45" w14:paraId="03A8D056" w14:textId="77777777">
        <w:tc>
          <w:tcPr>
            <w:tcW w:w="41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8BD3F96" w14:textId="77777777" w:rsidR="000D6E45" w:rsidRDefault="00F86178">
            <w:pPr>
              <w:pStyle w:val="Standard"/>
              <w:tabs>
                <w:tab w:val="left" w:pos="927"/>
              </w:tabs>
            </w:pPr>
            <w:r>
              <w:t>Self- Declaration Form</w:t>
            </w:r>
          </w:p>
          <w:p w14:paraId="6F3D4231" w14:textId="77777777" w:rsidR="000D6E45" w:rsidRDefault="000D6E45">
            <w:pPr>
              <w:pStyle w:val="Standard"/>
              <w:tabs>
                <w:tab w:val="left" w:pos="927"/>
              </w:tabs>
            </w:pPr>
          </w:p>
        </w:tc>
        <w:tc>
          <w:tcPr>
            <w:tcW w:w="11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C2156CD" w14:textId="77777777" w:rsidR="000D6E45" w:rsidRDefault="000D6E45">
            <w:pPr>
              <w:pStyle w:val="Standard"/>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60BB9D5" w14:textId="77777777" w:rsidR="000D6E45" w:rsidRDefault="000D6E45">
            <w:pPr>
              <w:pStyle w:val="Standard"/>
            </w:pPr>
          </w:p>
        </w:tc>
        <w:tc>
          <w:tcPr>
            <w:tcW w:w="12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AE50588" w14:textId="77777777" w:rsidR="000D6E45" w:rsidRDefault="000D6E45">
            <w:pPr>
              <w:pStyle w:val="Standard"/>
            </w:pP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F12147D" w14:textId="77777777" w:rsidR="000D6E45" w:rsidRDefault="000D6E45">
            <w:pPr>
              <w:pStyle w:val="Standard"/>
            </w:pPr>
          </w:p>
        </w:tc>
      </w:tr>
      <w:tr w:rsidR="000D6E45" w14:paraId="4E195CBF" w14:textId="77777777">
        <w:tc>
          <w:tcPr>
            <w:tcW w:w="41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E4D2D4F" w14:textId="77777777" w:rsidR="000D6E45" w:rsidRDefault="00F86178">
            <w:pPr>
              <w:pStyle w:val="Standard"/>
              <w:tabs>
                <w:tab w:val="left" w:pos="927"/>
              </w:tabs>
            </w:pPr>
            <w:r>
              <w:t>Interview Questions</w:t>
            </w:r>
          </w:p>
          <w:p w14:paraId="71D02722" w14:textId="77777777" w:rsidR="000D6E45" w:rsidRDefault="000D6E45">
            <w:pPr>
              <w:pStyle w:val="Standard"/>
              <w:tabs>
                <w:tab w:val="left" w:pos="927"/>
              </w:tabs>
            </w:pPr>
          </w:p>
        </w:tc>
        <w:tc>
          <w:tcPr>
            <w:tcW w:w="11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97A31DF" w14:textId="77777777" w:rsidR="000D6E45" w:rsidRDefault="000D6E45">
            <w:pPr>
              <w:pStyle w:val="Standard"/>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FD80EDB" w14:textId="77777777" w:rsidR="000D6E45" w:rsidRDefault="000D6E45">
            <w:pPr>
              <w:pStyle w:val="Standard"/>
            </w:pPr>
          </w:p>
        </w:tc>
        <w:tc>
          <w:tcPr>
            <w:tcW w:w="12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BEAF0A" w14:textId="77777777" w:rsidR="000D6E45" w:rsidRDefault="000D6E45">
            <w:pPr>
              <w:pStyle w:val="Standard"/>
            </w:pP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44DF769" w14:textId="77777777" w:rsidR="000D6E45" w:rsidRDefault="000D6E45">
            <w:pPr>
              <w:pStyle w:val="Standard"/>
            </w:pPr>
          </w:p>
        </w:tc>
      </w:tr>
      <w:tr w:rsidR="000D6E45" w14:paraId="749EA301" w14:textId="77777777">
        <w:tc>
          <w:tcPr>
            <w:tcW w:w="41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07F0EA" w14:textId="77777777" w:rsidR="000D6E45" w:rsidRDefault="00F86178">
            <w:pPr>
              <w:pStyle w:val="Standard"/>
              <w:tabs>
                <w:tab w:val="left" w:pos="927"/>
              </w:tabs>
            </w:pPr>
            <w:r>
              <w:t>Notes from interview and scoring matrix</w:t>
            </w:r>
          </w:p>
          <w:p w14:paraId="51B21F91" w14:textId="77777777" w:rsidR="000D6E45" w:rsidRDefault="000D6E45">
            <w:pPr>
              <w:pStyle w:val="Standard"/>
              <w:tabs>
                <w:tab w:val="left" w:pos="927"/>
              </w:tabs>
            </w:pPr>
          </w:p>
        </w:tc>
        <w:tc>
          <w:tcPr>
            <w:tcW w:w="11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971E05B" w14:textId="77777777" w:rsidR="000D6E45" w:rsidRDefault="000D6E45">
            <w:pPr>
              <w:pStyle w:val="Standard"/>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0B8E55D" w14:textId="77777777" w:rsidR="000D6E45" w:rsidRDefault="000D6E45">
            <w:pPr>
              <w:pStyle w:val="Standard"/>
            </w:pPr>
          </w:p>
        </w:tc>
        <w:tc>
          <w:tcPr>
            <w:tcW w:w="12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044069D" w14:textId="77777777" w:rsidR="000D6E45" w:rsidRDefault="000D6E45">
            <w:pPr>
              <w:pStyle w:val="Standard"/>
            </w:pP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BE891B" w14:textId="77777777" w:rsidR="000D6E45" w:rsidRDefault="000D6E45">
            <w:pPr>
              <w:pStyle w:val="Standard"/>
            </w:pPr>
          </w:p>
        </w:tc>
      </w:tr>
      <w:tr w:rsidR="000D6E45" w14:paraId="625E80DD" w14:textId="77777777">
        <w:tc>
          <w:tcPr>
            <w:tcW w:w="41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4E0412C" w14:textId="77777777" w:rsidR="000D6E45" w:rsidRDefault="00F86178">
            <w:pPr>
              <w:pStyle w:val="Standard"/>
              <w:tabs>
                <w:tab w:val="left" w:pos="927"/>
              </w:tabs>
            </w:pPr>
            <w:r>
              <w:t>Offer and appointment acceptance letters</w:t>
            </w:r>
          </w:p>
          <w:p w14:paraId="2A30E65D" w14:textId="77777777" w:rsidR="000D6E45" w:rsidRDefault="000D6E45">
            <w:pPr>
              <w:pStyle w:val="Standard"/>
              <w:tabs>
                <w:tab w:val="left" w:pos="927"/>
              </w:tabs>
            </w:pPr>
          </w:p>
        </w:tc>
        <w:tc>
          <w:tcPr>
            <w:tcW w:w="11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1024C29" w14:textId="77777777" w:rsidR="000D6E45" w:rsidRDefault="000D6E45">
            <w:pPr>
              <w:pStyle w:val="Standard"/>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0309A96" w14:textId="77777777" w:rsidR="000D6E45" w:rsidRDefault="000D6E45">
            <w:pPr>
              <w:pStyle w:val="Standard"/>
            </w:pPr>
          </w:p>
        </w:tc>
        <w:tc>
          <w:tcPr>
            <w:tcW w:w="12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3A7303B" w14:textId="77777777" w:rsidR="000D6E45" w:rsidRDefault="000D6E45">
            <w:pPr>
              <w:pStyle w:val="Standard"/>
            </w:pP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FF202B3" w14:textId="77777777" w:rsidR="000D6E45" w:rsidRDefault="000D6E45">
            <w:pPr>
              <w:pStyle w:val="Standard"/>
            </w:pPr>
          </w:p>
        </w:tc>
      </w:tr>
      <w:tr w:rsidR="000D6E45" w14:paraId="48AC8F6F" w14:textId="77777777">
        <w:tc>
          <w:tcPr>
            <w:tcW w:w="41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829771" w14:textId="77777777" w:rsidR="000D6E45" w:rsidRDefault="00F86178">
            <w:pPr>
              <w:pStyle w:val="Standard"/>
              <w:tabs>
                <w:tab w:val="left" w:pos="927"/>
              </w:tabs>
            </w:pPr>
            <w:r>
              <w:t>Start Date</w:t>
            </w:r>
          </w:p>
          <w:p w14:paraId="52F8BF3D" w14:textId="77777777" w:rsidR="000D6E45" w:rsidRDefault="000D6E45">
            <w:pPr>
              <w:pStyle w:val="Standard"/>
              <w:tabs>
                <w:tab w:val="left" w:pos="927"/>
              </w:tabs>
            </w:pPr>
            <w:bookmarkStart w:id="0" w:name="_GoBack1"/>
            <w:bookmarkEnd w:id="0"/>
          </w:p>
        </w:tc>
        <w:tc>
          <w:tcPr>
            <w:tcW w:w="11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BCD644C" w14:textId="77777777" w:rsidR="000D6E45" w:rsidRDefault="000D6E45">
            <w:pPr>
              <w:pStyle w:val="Standard"/>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18D88FC" w14:textId="77777777" w:rsidR="000D6E45" w:rsidRDefault="000D6E45">
            <w:pPr>
              <w:pStyle w:val="Standard"/>
            </w:pPr>
          </w:p>
        </w:tc>
        <w:tc>
          <w:tcPr>
            <w:tcW w:w="12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DCCE910" w14:textId="77777777" w:rsidR="000D6E45" w:rsidRDefault="000D6E45">
            <w:pPr>
              <w:pStyle w:val="Standard"/>
            </w:pP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915E986" w14:textId="77777777" w:rsidR="000D6E45" w:rsidRDefault="000D6E45">
            <w:pPr>
              <w:pStyle w:val="Standard"/>
            </w:pPr>
          </w:p>
        </w:tc>
      </w:tr>
      <w:tr w:rsidR="000D6E45" w14:paraId="33AA7A85" w14:textId="77777777">
        <w:tc>
          <w:tcPr>
            <w:tcW w:w="41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077E0A" w14:textId="77777777" w:rsidR="000D6E45" w:rsidRDefault="00F86178">
            <w:pPr>
              <w:pStyle w:val="Standard"/>
              <w:tabs>
                <w:tab w:val="left" w:pos="927"/>
              </w:tabs>
            </w:pPr>
            <w:r>
              <w:t xml:space="preserve"> Probationary Period</w:t>
            </w:r>
          </w:p>
          <w:p w14:paraId="7D7B0638" w14:textId="77777777" w:rsidR="000D6E45" w:rsidRDefault="000D6E45">
            <w:pPr>
              <w:pStyle w:val="Standard"/>
              <w:tabs>
                <w:tab w:val="left" w:pos="927"/>
              </w:tabs>
            </w:pPr>
          </w:p>
        </w:tc>
        <w:tc>
          <w:tcPr>
            <w:tcW w:w="11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3AA8235" w14:textId="77777777" w:rsidR="000D6E45" w:rsidRDefault="000D6E45">
            <w:pPr>
              <w:pStyle w:val="Standard"/>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F5232CC" w14:textId="77777777" w:rsidR="000D6E45" w:rsidRDefault="000D6E45">
            <w:pPr>
              <w:pStyle w:val="Standard"/>
            </w:pPr>
          </w:p>
        </w:tc>
        <w:tc>
          <w:tcPr>
            <w:tcW w:w="12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F73AC94" w14:textId="77777777" w:rsidR="000D6E45" w:rsidRDefault="000D6E45">
            <w:pPr>
              <w:pStyle w:val="Standard"/>
            </w:pP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3B075F8" w14:textId="77777777" w:rsidR="000D6E45" w:rsidRDefault="000D6E45">
            <w:pPr>
              <w:pStyle w:val="Standard"/>
            </w:pPr>
          </w:p>
        </w:tc>
      </w:tr>
      <w:tr w:rsidR="000D6E45" w14:paraId="32EFF1B3" w14:textId="77777777">
        <w:tc>
          <w:tcPr>
            <w:tcW w:w="41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E2B0879" w14:textId="77777777" w:rsidR="000D6E45" w:rsidRDefault="00F86178">
            <w:pPr>
              <w:pStyle w:val="Standard"/>
              <w:tabs>
                <w:tab w:val="left" w:pos="927"/>
              </w:tabs>
            </w:pPr>
            <w:r>
              <w:t>Contract of employment</w:t>
            </w:r>
          </w:p>
          <w:p w14:paraId="43F0E0B9" w14:textId="77777777" w:rsidR="000D6E45" w:rsidRDefault="000D6E45">
            <w:pPr>
              <w:pStyle w:val="Standard"/>
              <w:tabs>
                <w:tab w:val="left" w:pos="927"/>
              </w:tabs>
            </w:pPr>
          </w:p>
        </w:tc>
        <w:tc>
          <w:tcPr>
            <w:tcW w:w="11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AEA0016" w14:textId="77777777" w:rsidR="000D6E45" w:rsidRDefault="000D6E45">
            <w:pPr>
              <w:pStyle w:val="Standard"/>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E120E87" w14:textId="77777777" w:rsidR="000D6E45" w:rsidRDefault="000D6E45">
            <w:pPr>
              <w:pStyle w:val="Standard"/>
            </w:pPr>
          </w:p>
        </w:tc>
        <w:tc>
          <w:tcPr>
            <w:tcW w:w="12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C43646" w14:textId="77777777" w:rsidR="000D6E45" w:rsidRDefault="000D6E45">
            <w:pPr>
              <w:pStyle w:val="Standard"/>
            </w:pP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362DE1D" w14:textId="77777777" w:rsidR="000D6E45" w:rsidRDefault="000D6E45">
            <w:pPr>
              <w:pStyle w:val="Standard"/>
            </w:pPr>
          </w:p>
        </w:tc>
      </w:tr>
      <w:tr w:rsidR="000D6E45" w14:paraId="31299D72" w14:textId="77777777">
        <w:tc>
          <w:tcPr>
            <w:tcW w:w="41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A1840E9" w14:textId="77777777" w:rsidR="000D6E45" w:rsidRDefault="00F86178">
            <w:pPr>
              <w:pStyle w:val="Standard"/>
              <w:tabs>
                <w:tab w:val="left" w:pos="927"/>
              </w:tabs>
            </w:pPr>
            <w:r>
              <w:t>Staff Personal Details</w:t>
            </w:r>
          </w:p>
          <w:p w14:paraId="4F7EFF2A" w14:textId="77777777" w:rsidR="000D6E45" w:rsidRDefault="000D6E45">
            <w:pPr>
              <w:pStyle w:val="Standard"/>
              <w:tabs>
                <w:tab w:val="left" w:pos="927"/>
              </w:tabs>
            </w:pPr>
          </w:p>
        </w:tc>
        <w:tc>
          <w:tcPr>
            <w:tcW w:w="11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60FC3E6" w14:textId="77777777" w:rsidR="000D6E45" w:rsidRDefault="000D6E45">
            <w:pPr>
              <w:pStyle w:val="Standard"/>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5DB3FFF" w14:textId="77777777" w:rsidR="000D6E45" w:rsidRDefault="000D6E45">
            <w:pPr>
              <w:pStyle w:val="Standard"/>
            </w:pPr>
          </w:p>
        </w:tc>
        <w:tc>
          <w:tcPr>
            <w:tcW w:w="12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732F3A0" w14:textId="77777777" w:rsidR="000D6E45" w:rsidRDefault="000D6E45">
            <w:pPr>
              <w:pStyle w:val="Standard"/>
            </w:pP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8B920BC" w14:textId="77777777" w:rsidR="000D6E45" w:rsidRDefault="000D6E45">
            <w:pPr>
              <w:pStyle w:val="Standard"/>
            </w:pPr>
          </w:p>
        </w:tc>
      </w:tr>
      <w:tr w:rsidR="000D6E45" w14:paraId="66054045" w14:textId="77777777">
        <w:tc>
          <w:tcPr>
            <w:tcW w:w="41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489ED64" w14:textId="77777777" w:rsidR="000D6E45" w:rsidRDefault="00F86178">
            <w:pPr>
              <w:pStyle w:val="Standard"/>
              <w:tabs>
                <w:tab w:val="left" w:pos="927"/>
              </w:tabs>
            </w:pPr>
            <w:r>
              <w:t>Induction Checklist</w:t>
            </w:r>
          </w:p>
          <w:p w14:paraId="5A64DA09" w14:textId="77777777" w:rsidR="000D6E45" w:rsidRDefault="000D6E45">
            <w:pPr>
              <w:pStyle w:val="Standard"/>
              <w:tabs>
                <w:tab w:val="left" w:pos="927"/>
              </w:tabs>
            </w:pPr>
          </w:p>
        </w:tc>
        <w:tc>
          <w:tcPr>
            <w:tcW w:w="11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A0D7AC3" w14:textId="77777777" w:rsidR="000D6E45" w:rsidRDefault="000D6E45">
            <w:pPr>
              <w:pStyle w:val="Standard"/>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2B6F78" w14:textId="77777777" w:rsidR="000D6E45" w:rsidRDefault="000D6E45">
            <w:pPr>
              <w:pStyle w:val="Standard"/>
            </w:pPr>
          </w:p>
        </w:tc>
        <w:tc>
          <w:tcPr>
            <w:tcW w:w="12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7602642" w14:textId="77777777" w:rsidR="000D6E45" w:rsidRDefault="000D6E45">
            <w:pPr>
              <w:pStyle w:val="Standard"/>
            </w:pP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A89FBF" w14:textId="77777777" w:rsidR="000D6E45" w:rsidRDefault="000D6E45">
            <w:pPr>
              <w:pStyle w:val="Standard"/>
            </w:pPr>
          </w:p>
        </w:tc>
      </w:tr>
    </w:tbl>
    <w:p w14:paraId="727F87C1" w14:textId="77777777" w:rsidR="000D6E45" w:rsidRDefault="000D6E45">
      <w:pPr>
        <w:pStyle w:val="Standard"/>
        <w:rPr>
          <w:rFonts w:eastAsia="Times New Roman" w:cs="DAKOEN+Tahoma"/>
          <w:b/>
          <w:bCs/>
          <w:sz w:val="28"/>
          <w:szCs w:val="28"/>
          <w:lang w:val="en-US"/>
        </w:rPr>
      </w:pPr>
    </w:p>
    <w:p w14:paraId="2187FE83" w14:textId="77777777" w:rsidR="000D6E45" w:rsidRDefault="000D6E45">
      <w:pPr>
        <w:pStyle w:val="Standard"/>
        <w:rPr>
          <w:rFonts w:eastAsia="Times New Roman" w:cs="DAKOEN+Tahoma"/>
          <w:b/>
          <w:bCs/>
          <w:sz w:val="24"/>
          <w:szCs w:val="24"/>
          <w:lang w:val="en-US"/>
        </w:rPr>
      </w:pPr>
    </w:p>
    <w:p w14:paraId="793BA3C1" w14:textId="77777777" w:rsidR="000D6E45" w:rsidRDefault="000D6E45">
      <w:pPr>
        <w:pStyle w:val="Standard"/>
        <w:rPr>
          <w:rFonts w:eastAsia="Times New Roman" w:cs="DAKOEN+Tahoma"/>
          <w:b/>
          <w:bCs/>
          <w:sz w:val="24"/>
          <w:szCs w:val="24"/>
          <w:lang w:val="en-US"/>
        </w:rPr>
      </w:pPr>
    </w:p>
    <w:p w14:paraId="00061DDA" w14:textId="77777777" w:rsidR="000D6E45" w:rsidRDefault="000D6E45">
      <w:pPr>
        <w:pStyle w:val="Standard"/>
        <w:rPr>
          <w:rFonts w:ascii="DAKOEN+Tahoma" w:eastAsia="Times New Roman" w:hAnsi="DAKOEN+Tahoma" w:cs="DAKOEN+Tahoma"/>
          <w:b/>
          <w:bCs/>
          <w:sz w:val="24"/>
          <w:szCs w:val="24"/>
          <w:lang w:val="en-US"/>
        </w:rPr>
      </w:pPr>
    </w:p>
    <w:p w14:paraId="05B3D5B1" w14:textId="77777777" w:rsidR="000D6E45" w:rsidRDefault="00F86178">
      <w:pPr>
        <w:pStyle w:val="Standard"/>
        <w:rPr>
          <w:rFonts w:ascii="Arial" w:eastAsia="Times New Roman" w:hAnsi="Arial" w:cs="Arial"/>
          <w:bCs/>
          <w:sz w:val="24"/>
          <w:szCs w:val="24"/>
          <w:lang w:val="en-US"/>
        </w:rPr>
      </w:pPr>
      <w:r>
        <w:rPr>
          <w:rFonts w:ascii="Magneto" w:eastAsia="Times New Roman" w:hAnsi="Magneto" w:cs="Arial"/>
          <w:bCs/>
          <w:sz w:val="28"/>
          <w:szCs w:val="28"/>
          <w:lang w:val="en-US"/>
        </w:rPr>
        <w:t>Helen Anderson</w:t>
      </w:r>
      <w:r>
        <w:rPr>
          <w:rFonts w:ascii="Arial" w:eastAsia="Times New Roman" w:hAnsi="Arial" w:cs="Arial"/>
          <w:bCs/>
          <w:sz w:val="24"/>
          <w:szCs w:val="24"/>
          <w:lang w:val="en-US"/>
        </w:rPr>
        <w:t xml:space="preserve">      </w:t>
      </w:r>
    </w:p>
    <w:p w14:paraId="5F19A232" w14:textId="77777777" w:rsidR="00AF32AE" w:rsidRPr="00AF32AE" w:rsidRDefault="00AF32AE">
      <w:pPr>
        <w:pStyle w:val="Standard"/>
        <w:rPr>
          <w:rFonts w:ascii="Arial" w:eastAsia="Times New Roman" w:hAnsi="Arial" w:cs="Arial"/>
          <w:bCs/>
          <w:color w:val="0070C0"/>
          <w:sz w:val="24"/>
          <w:szCs w:val="24"/>
          <w:lang w:val="en-US"/>
        </w:rPr>
      </w:pPr>
    </w:p>
    <w:p w14:paraId="757036D0" w14:textId="77777777" w:rsidR="00AF32AE" w:rsidRPr="00D9138E" w:rsidRDefault="00AF32AE">
      <w:pPr>
        <w:pStyle w:val="Standard"/>
        <w:rPr>
          <w:color w:val="0070C0"/>
        </w:rPr>
      </w:pPr>
    </w:p>
    <w:sectPr w:rsidR="00AF32AE" w:rsidRPr="00D9138E" w:rsidSect="00431DE8">
      <w:headerReference w:type="default" r:id="rId9"/>
      <w:footerReference w:type="default" r:id="rId10"/>
      <w:pgSz w:w="12240" w:h="15840"/>
      <w:pgMar w:top="1440" w:right="1800" w:bottom="1440" w:left="180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6A247" w14:textId="77777777" w:rsidR="00A60B29" w:rsidRDefault="00A60B29">
      <w:pPr>
        <w:spacing w:after="0" w:line="240" w:lineRule="auto"/>
      </w:pPr>
      <w:r>
        <w:separator/>
      </w:r>
    </w:p>
  </w:endnote>
  <w:endnote w:type="continuationSeparator" w:id="0">
    <w:p w14:paraId="1560288D" w14:textId="77777777" w:rsidR="00A60B29" w:rsidRDefault="00A60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AKOEN+Tahoma">
    <w:altName w:val="Calibri"/>
    <w:charset w:val="00"/>
    <w:family w:val="auto"/>
    <w:pitch w:val="variable"/>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C1E6" w14:textId="77777777" w:rsidR="00000000" w:rsidRDefault="00000000">
    <w:pPr>
      <w:pStyle w:val="Standard"/>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A50B0" w14:textId="77777777" w:rsidR="00A60B29" w:rsidRDefault="00A60B29">
      <w:pPr>
        <w:spacing w:after="0" w:line="240" w:lineRule="auto"/>
      </w:pPr>
      <w:r>
        <w:rPr>
          <w:color w:val="000000"/>
        </w:rPr>
        <w:separator/>
      </w:r>
    </w:p>
  </w:footnote>
  <w:footnote w:type="continuationSeparator" w:id="0">
    <w:p w14:paraId="3EA328E9" w14:textId="77777777" w:rsidR="00A60B29" w:rsidRDefault="00A60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99DE" w14:textId="77777777" w:rsidR="00000000" w:rsidRDefault="00D97705">
    <w:pPr>
      <w:pStyle w:val="Standard"/>
      <w:tabs>
        <w:tab w:val="center" w:pos="4320"/>
        <w:tab w:val="right" w:pos="8640"/>
      </w:tabs>
    </w:pPr>
    <w:r>
      <w:t xml:space="preserve">SOOSCC                                                                                    Version 3 </w:t>
    </w:r>
    <w:r w:rsidR="0057209A">
      <w:t>October 23</w:t>
    </w:r>
  </w:p>
  <w:p w14:paraId="4600A52D" w14:textId="77777777" w:rsidR="003A5D73" w:rsidRDefault="003A5D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F1B9C"/>
    <w:multiLevelType w:val="hybridMultilevel"/>
    <w:tmpl w:val="E368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5645D7"/>
    <w:multiLevelType w:val="hybridMultilevel"/>
    <w:tmpl w:val="2C426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6490400">
    <w:abstractNumId w:val="1"/>
  </w:num>
  <w:num w:numId="2" w16cid:durableId="143857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E45"/>
    <w:rsid w:val="00004F2A"/>
    <w:rsid w:val="000D6E45"/>
    <w:rsid w:val="0014480A"/>
    <w:rsid w:val="001C3397"/>
    <w:rsid w:val="002B0BF4"/>
    <w:rsid w:val="002E1CFF"/>
    <w:rsid w:val="002E44D9"/>
    <w:rsid w:val="003A5D73"/>
    <w:rsid w:val="00431DE8"/>
    <w:rsid w:val="0046762D"/>
    <w:rsid w:val="005138F1"/>
    <w:rsid w:val="00551E3F"/>
    <w:rsid w:val="0055675F"/>
    <w:rsid w:val="0057209A"/>
    <w:rsid w:val="005D74A5"/>
    <w:rsid w:val="00715AC3"/>
    <w:rsid w:val="00794DC8"/>
    <w:rsid w:val="00827FA8"/>
    <w:rsid w:val="0085550C"/>
    <w:rsid w:val="00875B73"/>
    <w:rsid w:val="008C3DEC"/>
    <w:rsid w:val="008C4F96"/>
    <w:rsid w:val="008E29EB"/>
    <w:rsid w:val="00922CCF"/>
    <w:rsid w:val="009376D1"/>
    <w:rsid w:val="00953B48"/>
    <w:rsid w:val="009671F2"/>
    <w:rsid w:val="009D7972"/>
    <w:rsid w:val="00A16E2C"/>
    <w:rsid w:val="00A60B29"/>
    <w:rsid w:val="00A84CA6"/>
    <w:rsid w:val="00A8627F"/>
    <w:rsid w:val="00AB2658"/>
    <w:rsid w:val="00AD5EE7"/>
    <w:rsid w:val="00AF32AE"/>
    <w:rsid w:val="00B05836"/>
    <w:rsid w:val="00B51EB8"/>
    <w:rsid w:val="00B905E5"/>
    <w:rsid w:val="00B92EE8"/>
    <w:rsid w:val="00C04623"/>
    <w:rsid w:val="00CC1CA8"/>
    <w:rsid w:val="00CC66A5"/>
    <w:rsid w:val="00D9138E"/>
    <w:rsid w:val="00D97705"/>
    <w:rsid w:val="00DE1904"/>
    <w:rsid w:val="00DF4E08"/>
    <w:rsid w:val="00E57B4C"/>
    <w:rsid w:val="00F55C6A"/>
    <w:rsid w:val="00F86178"/>
    <w:rsid w:val="00FB1170"/>
    <w:rsid w:val="00FF51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C1F5"/>
  <w15:docId w15:val="{4B293A0D-81C9-492F-98DA-4F0F80F6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GB" w:eastAsia="en-GB"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DE8"/>
    <w:pPr>
      <w:suppressAutoHyphens/>
    </w:pPr>
  </w:style>
  <w:style w:type="paragraph" w:styleId="Heading1">
    <w:name w:val="heading 1"/>
    <w:basedOn w:val="Standard"/>
    <w:next w:val="Textbody"/>
    <w:uiPriority w:val="9"/>
    <w:qFormat/>
    <w:rsid w:val="00431DE8"/>
    <w:pPr>
      <w:keepNext/>
      <w:spacing w:after="200" w:line="276" w:lineRule="auto"/>
      <w:outlineLvl w:val="0"/>
    </w:pPr>
    <w:rPr>
      <w:rFonts w:ascii="Calibri" w:eastAsia="Times New Roman"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31DE8"/>
    <w:pPr>
      <w:suppressAutoHyphens/>
      <w:spacing w:after="0" w:line="240" w:lineRule="auto"/>
    </w:pPr>
    <w:rPr>
      <w:rFonts w:ascii="Times New Roman" w:hAnsi="Times New Roman" w:cs="Times New Roman"/>
      <w:sz w:val="20"/>
      <w:szCs w:val="20"/>
    </w:rPr>
  </w:style>
  <w:style w:type="paragraph" w:customStyle="1" w:styleId="Heading">
    <w:name w:val="Heading"/>
    <w:basedOn w:val="Standard"/>
    <w:next w:val="Textbody"/>
    <w:rsid w:val="00431DE8"/>
    <w:pPr>
      <w:keepNext/>
      <w:spacing w:before="240" w:after="120"/>
    </w:pPr>
    <w:rPr>
      <w:rFonts w:ascii="Arial" w:eastAsia="Microsoft YaHei" w:hAnsi="Arial" w:cs="Mangal"/>
      <w:sz w:val="28"/>
      <w:szCs w:val="28"/>
    </w:rPr>
  </w:style>
  <w:style w:type="paragraph" w:customStyle="1" w:styleId="Textbody">
    <w:name w:val="Text body"/>
    <w:basedOn w:val="Standard"/>
    <w:rsid w:val="00431DE8"/>
    <w:pPr>
      <w:spacing w:after="120"/>
    </w:pPr>
  </w:style>
  <w:style w:type="paragraph" w:styleId="List">
    <w:name w:val="List"/>
    <w:basedOn w:val="Textbody"/>
    <w:rsid w:val="00431DE8"/>
    <w:rPr>
      <w:rFonts w:cs="Mangal"/>
    </w:rPr>
  </w:style>
  <w:style w:type="paragraph" w:styleId="Caption">
    <w:name w:val="caption"/>
    <w:basedOn w:val="Standard"/>
    <w:rsid w:val="00431DE8"/>
    <w:pPr>
      <w:suppressLineNumbers/>
      <w:spacing w:before="120" w:after="120"/>
    </w:pPr>
    <w:rPr>
      <w:rFonts w:cs="Mangal"/>
      <w:i/>
      <w:iCs/>
      <w:sz w:val="24"/>
      <w:szCs w:val="24"/>
    </w:rPr>
  </w:style>
  <w:style w:type="paragraph" w:customStyle="1" w:styleId="Index">
    <w:name w:val="Index"/>
    <w:basedOn w:val="Standard"/>
    <w:rsid w:val="00431DE8"/>
    <w:pPr>
      <w:suppressLineNumbers/>
    </w:pPr>
    <w:rPr>
      <w:rFonts w:cs="Mangal"/>
    </w:rPr>
  </w:style>
  <w:style w:type="paragraph" w:styleId="BalloonText">
    <w:name w:val="Balloon Text"/>
    <w:basedOn w:val="Standard"/>
    <w:rsid w:val="00431DE8"/>
    <w:rPr>
      <w:rFonts w:ascii="Segoe UI" w:hAnsi="Segoe UI" w:cs="Segoe UI"/>
      <w:sz w:val="18"/>
      <w:szCs w:val="18"/>
    </w:rPr>
  </w:style>
  <w:style w:type="paragraph" w:styleId="Header">
    <w:name w:val="header"/>
    <w:basedOn w:val="Standard"/>
    <w:rsid w:val="00431DE8"/>
    <w:pPr>
      <w:suppressLineNumbers/>
      <w:tabs>
        <w:tab w:val="center" w:pos="4819"/>
        <w:tab w:val="right" w:pos="9638"/>
      </w:tabs>
    </w:pPr>
  </w:style>
  <w:style w:type="paragraph" w:styleId="Footer">
    <w:name w:val="footer"/>
    <w:basedOn w:val="Standard"/>
    <w:rsid w:val="00431DE8"/>
    <w:pPr>
      <w:suppressLineNumbers/>
      <w:tabs>
        <w:tab w:val="center" w:pos="4819"/>
        <w:tab w:val="right" w:pos="9638"/>
      </w:tabs>
    </w:pPr>
  </w:style>
  <w:style w:type="paragraph" w:customStyle="1" w:styleId="TableContents">
    <w:name w:val="Table Contents"/>
    <w:basedOn w:val="Standard"/>
    <w:rsid w:val="00431DE8"/>
    <w:pPr>
      <w:suppressLineNumbers/>
    </w:pPr>
  </w:style>
  <w:style w:type="character" w:customStyle="1" w:styleId="BalloonTextChar">
    <w:name w:val="Balloon Text Char"/>
    <w:basedOn w:val="DefaultParagraphFont"/>
    <w:rsid w:val="00431DE8"/>
    <w:rPr>
      <w:rFonts w:ascii="Segoe UI"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F4D92-0F75-438A-80E8-22F7C01D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Shona Simpson</cp:lastModifiedBy>
  <cp:revision>2</cp:revision>
  <cp:lastPrinted>2020-10-27T15:44:00Z</cp:lastPrinted>
  <dcterms:created xsi:type="dcterms:W3CDTF">2023-11-15T12:52:00Z</dcterms:created>
  <dcterms:modified xsi:type="dcterms:W3CDTF">2023-11-15T12:52:00Z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